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1186" w14:textId="6D8662A6" w:rsidR="00E7191E" w:rsidRDefault="00E7191E" w:rsidP="00AA033F">
      <w:pPr>
        <w:spacing w:after="0" w:line="300" w:lineRule="atLeast"/>
        <w:rPr>
          <w:rFonts w:ascii="Times New Roman" w:hAnsi="Times New Roman" w:cs="Times New Roman"/>
          <w:i/>
          <w:iCs/>
          <w:sz w:val="26"/>
          <w:szCs w:val="26"/>
        </w:rPr>
      </w:pPr>
      <w:r w:rsidRPr="00AA033F">
        <w:rPr>
          <w:rFonts w:ascii="Times New Roman" w:hAnsi="Times New Roman" w:cs="Times New Roman"/>
          <w:b/>
          <w:bCs/>
          <w:sz w:val="26"/>
          <w:szCs w:val="26"/>
        </w:rPr>
        <w:t xml:space="preserve">Position: </w:t>
      </w:r>
      <w:r w:rsidR="00980A26" w:rsidRPr="00AA033F">
        <w:rPr>
          <w:rFonts w:ascii="Times New Roman" w:hAnsi="Times New Roman" w:cs="Times New Roman"/>
          <w:b/>
          <w:bCs/>
          <w:sz w:val="26"/>
          <w:szCs w:val="26"/>
        </w:rPr>
        <w:t xml:space="preserve">Accounting Officer </w:t>
      </w:r>
    </w:p>
    <w:p w14:paraId="25B36069" w14:textId="77777777" w:rsidR="00AA033F" w:rsidRPr="00AA033F" w:rsidRDefault="00AA033F" w:rsidP="00AA033F">
      <w:pPr>
        <w:spacing w:after="0" w:line="300" w:lineRule="atLeast"/>
        <w:rPr>
          <w:rFonts w:ascii="Times New Roman" w:hAnsi="Times New Roman" w:cs="Times New Roman"/>
          <w:b/>
          <w:bCs/>
          <w:sz w:val="26"/>
          <w:szCs w:val="26"/>
        </w:rPr>
      </w:pPr>
      <w:r w:rsidRPr="00AA033F">
        <w:rPr>
          <w:rFonts w:ascii="Times New Roman" w:hAnsi="Times New Roman" w:cs="Times New Roman"/>
          <w:b/>
          <w:bCs/>
          <w:sz w:val="26"/>
          <w:szCs w:val="26"/>
        </w:rPr>
        <w:t>Duration: 07 months</w:t>
      </w:r>
    </w:p>
    <w:p w14:paraId="5B7545A5" w14:textId="006E2400" w:rsidR="00AA033F" w:rsidRPr="00AA033F" w:rsidRDefault="00AA033F" w:rsidP="00AA033F">
      <w:pPr>
        <w:spacing w:after="0" w:line="300" w:lineRule="atLeast"/>
        <w:rPr>
          <w:rFonts w:ascii="Times New Roman" w:hAnsi="Times New Roman" w:cs="Times New Roman"/>
          <w:b/>
          <w:bCs/>
          <w:sz w:val="26"/>
          <w:szCs w:val="26"/>
        </w:rPr>
      </w:pPr>
      <w:r w:rsidRPr="00AA033F">
        <w:rPr>
          <w:rFonts w:ascii="Segoe UI Emoji" w:hAnsi="Segoe UI Emoji" w:cs="Segoe UI Emoji"/>
          <w:b/>
          <w:bCs/>
          <w:sz w:val="26"/>
          <w:szCs w:val="26"/>
        </w:rPr>
        <w:t>📍</w:t>
      </w:r>
      <w:r w:rsidRPr="00AA033F">
        <w:rPr>
          <w:rFonts w:ascii="Times New Roman" w:hAnsi="Times New Roman" w:cs="Times New Roman"/>
          <w:b/>
          <w:bCs/>
          <w:sz w:val="26"/>
          <w:szCs w:val="26"/>
        </w:rPr>
        <w:t>Work Location: Nghi Son- Thanh Hoa</w:t>
      </w:r>
    </w:p>
    <w:p w14:paraId="5BE31075" w14:textId="77777777" w:rsidR="00AA033F" w:rsidRDefault="00AA033F" w:rsidP="00AA033F">
      <w:pPr>
        <w:pStyle w:val="ListParagraph"/>
        <w:numPr>
          <w:ilvl w:val="0"/>
          <w:numId w:val="20"/>
        </w:numPr>
        <w:spacing w:after="0" w:line="300" w:lineRule="atLeast"/>
        <w:ind w:left="284" w:hanging="284"/>
        <w:rPr>
          <w:rFonts w:ascii="Times New Roman" w:hAnsi="Times New Roman" w:cs="Times New Roman"/>
          <w:b/>
          <w:bCs/>
          <w:sz w:val="26"/>
          <w:szCs w:val="26"/>
        </w:rPr>
      </w:pPr>
      <w:r w:rsidRPr="00AA033F">
        <w:rPr>
          <w:rFonts w:ascii="Times New Roman" w:hAnsi="Times New Roman" w:cs="Times New Roman"/>
          <w:b/>
          <w:bCs/>
          <w:sz w:val="26"/>
          <w:szCs w:val="26"/>
        </w:rPr>
        <w:t>Requirements:</w:t>
      </w:r>
    </w:p>
    <w:p w14:paraId="4235A861" w14:textId="77777777" w:rsidR="00AA033F" w:rsidRPr="00AA033F" w:rsidRDefault="00AA033F" w:rsidP="00AA033F">
      <w:pPr>
        <w:pStyle w:val="ListParagraph"/>
        <w:spacing w:after="0" w:line="300" w:lineRule="atLeast"/>
        <w:ind w:left="284"/>
        <w:rPr>
          <w:rFonts w:ascii="Times New Roman" w:hAnsi="Times New Roman" w:cs="Times New Roman"/>
          <w:b/>
          <w:bCs/>
          <w:sz w:val="26"/>
          <w:szCs w:val="26"/>
        </w:rPr>
      </w:pPr>
    </w:p>
    <w:p w14:paraId="1A8CF4AD" w14:textId="3E780BB5" w:rsidR="00B8577D" w:rsidRPr="00AA033F" w:rsidRDefault="00AA033F" w:rsidP="00AA033F">
      <w:pPr>
        <w:pStyle w:val="ListParagraph"/>
        <w:numPr>
          <w:ilvl w:val="0"/>
          <w:numId w:val="22"/>
        </w:numPr>
        <w:spacing w:after="0" w:line="300" w:lineRule="atLeast"/>
        <w:ind w:left="284"/>
        <w:rPr>
          <w:rFonts w:ascii="Times New Roman" w:hAnsi="Times New Roman" w:cs="Times New Roman"/>
          <w:b/>
          <w:bCs/>
          <w:sz w:val="26"/>
          <w:szCs w:val="26"/>
        </w:rPr>
      </w:pPr>
      <w:r w:rsidRPr="00AA033F">
        <w:rPr>
          <w:rFonts w:ascii="Times New Roman" w:hAnsi="Times New Roman" w:cs="Times New Roman"/>
          <w:b/>
          <w:bCs/>
          <w:sz w:val="26"/>
          <w:szCs w:val="26"/>
        </w:rPr>
        <w:t>Education Leve</w:t>
      </w:r>
      <w:r w:rsidRPr="00AA033F">
        <w:rPr>
          <w:rFonts w:ascii="Times New Roman" w:hAnsi="Times New Roman" w:cs="Times New Roman"/>
          <w:b/>
          <w:bCs/>
          <w:sz w:val="26"/>
          <w:szCs w:val="26"/>
        </w:rPr>
        <w:t xml:space="preserve">l: </w:t>
      </w:r>
      <w:r w:rsidR="00B8577D" w:rsidRPr="00AA033F">
        <w:rPr>
          <w:rFonts w:ascii="Times New Roman" w:hAnsi="Times New Roman" w:cs="Times New Roman"/>
          <w:bCs/>
          <w:sz w:val="26"/>
          <w:szCs w:val="26"/>
          <w:lang w:eastAsia="ja-JP"/>
        </w:rPr>
        <w:t>Bachelor’s degree or higher in Accounting, Finance or Economics or equivalent ACCA/CIMA/CFA/CPA qualifications (and other equivalent professional qualifications) are preferable.</w:t>
      </w:r>
    </w:p>
    <w:p w14:paraId="7C73331E" w14:textId="3C9DF39F" w:rsidR="00AA033F" w:rsidRPr="00AA033F" w:rsidRDefault="00AA033F" w:rsidP="00AA033F">
      <w:pPr>
        <w:pStyle w:val="ListParagraph"/>
        <w:numPr>
          <w:ilvl w:val="0"/>
          <w:numId w:val="22"/>
        </w:numPr>
        <w:spacing w:after="0" w:line="300" w:lineRule="atLeast"/>
        <w:ind w:left="284"/>
        <w:rPr>
          <w:rFonts w:ascii="Times New Roman" w:hAnsi="Times New Roman" w:cs="Times New Roman"/>
          <w:b/>
          <w:bCs/>
          <w:sz w:val="26"/>
          <w:szCs w:val="26"/>
        </w:rPr>
      </w:pPr>
      <w:r w:rsidRPr="00D46829">
        <w:rPr>
          <w:rFonts w:ascii="Times New Roman" w:hAnsi="Times New Roman" w:cs="Times New Roman"/>
          <w:b/>
          <w:bCs/>
          <w:sz w:val="26"/>
          <w:szCs w:val="26"/>
        </w:rPr>
        <w:t>Work Experience:</w:t>
      </w:r>
      <w:r w:rsidRPr="00D46829">
        <w:rPr>
          <w:rFonts w:ascii="Times New Roman" w:hAnsi="Times New Roman" w:cs="Times New Roman"/>
          <w:sz w:val="26"/>
          <w:szCs w:val="26"/>
        </w:rPr>
        <w:t xml:space="preserve"> </w:t>
      </w:r>
      <w:r w:rsidRPr="00AA033F">
        <w:rPr>
          <w:rFonts w:ascii="Times New Roman" w:hAnsi="Times New Roman" w:cs="Times New Roman"/>
          <w:sz w:val="26"/>
          <w:szCs w:val="26"/>
        </w:rPr>
        <w:t>At least 5 years of experience working in Accounting and Tax / Banking/ Audit/Finance fields. Oil &amp; Gas or manufacturing of FDI/ industry is preferable</w:t>
      </w:r>
    </w:p>
    <w:p w14:paraId="2330117A" w14:textId="12973007" w:rsidR="00AA033F" w:rsidRPr="00AA033F" w:rsidRDefault="00AA033F" w:rsidP="00AA033F">
      <w:pPr>
        <w:pStyle w:val="ListParagraph"/>
        <w:numPr>
          <w:ilvl w:val="0"/>
          <w:numId w:val="22"/>
        </w:numPr>
        <w:spacing w:after="0" w:line="300" w:lineRule="atLeast"/>
        <w:ind w:left="284"/>
        <w:rPr>
          <w:rFonts w:ascii="Times New Roman" w:hAnsi="Times New Roman" w:cs="Times New Roman"/>
          <w:b/>
          <w:bCs/>
          <w:sz w:val="26"/>
          <w:szCs w:val="26"/>
        </w:rPr>
      </w:pPr>
      <w:r w:rsidRPr="00D46829">
        <w:rPr>
          <w:rFonts w:ascii="Times New Roman" w:hAnsi="Times New Roman" w:cs="Times New Roman"/>
          <w:b/>
          <w:bCs/>
          <w:sz w:val="26"/>
          <w:szCs w:val="26"/>
        </w:rPr>
        <w:t>Specialty/ Qualification</w:t>
      </w:r>
      <w:r>
        <w:rPr>
          <w:rFonts w:ascii="Times New Roman" w:hAnsi="Times New Roman" w:cs="Times New Roman"/>
          <w:b/>
          <w:bCs/>
          <w:sz w:val="26"/>
          <w:szCs w:val="26"/>
        </w:rPr>
        <w:t xml:space="preserve">: </w:t>
      </w:r>
      <w:r w:rsidRPr="00AA033F">
        <w:rPr>
          <w:rFonts w:ascii="Times New Roman" w:hAnsi="Times New Roman" w:cs="Times New Roman"/>
          <w:bCs/>
          <w:sz w:val="26"/>
          <w:szCs w:val="26"/>
          <w:lang w:eastAsia="ja-JP"/>
        </w:rPr>
        <w:t>Experienced with accounting as follows:</w:t>
      </w:r>
    </w:p>
    <w:p w14:paraId="0B9B84B1" w14:textId="77777777" w:rsidR="00AA033F" w:rsidRPr="00AA033F" w:rsidRDefault="00AA033F" w:rsidP="00AA033F">
      <w:pPr>
        <w:numPr>
          <w:ilvl w:val="0"/>
          <w:numId w:val="23"/>
        </w:numPr>
        <w:spacing w:after="0" w:line="300" w:lineRule="atLeast"/>
        <w:jc w:val="both"/>
        <w:rPr>
          <w:rStyle w:val="CharacterStyle2"/>
          <w:rFonts w:ascii="Times New Roman" w:eastAsiaTheme="majorEastAsia" w:hAnsi="Times New Roman" w:cs="Times New Roman"/>
          <w:bCs/>
          <w:sz w:val="26"/>
          <w:szCs w:val="26"/>
          <w:lang w:eastAsia="ja-JP"/>
        </w:rPr>
      </w:pPr>
      <w:r w:rsidRPr="00AA033F">
        <w:rPr>
          <w:rStyle w:val="CharacterStyle2"/>
          <w:rFonts w:ascii="Times New Roman" w:eastAsiaTheme="majorEastAsia" w:hAnsi="Times New Roman" w:cs="Times New Roman"/>
          <w:bCs/>
          <w:sz w:val="26"/>
          <w:szCs w:val="26"/>
          <w:lang w:eastAsia="ja-JP"/>
        </w:rPr>
        <w:t>Depth knowledge of Vietnamese Accounting Standard (VAS) and International Financial Reporting Standard (IFRS)</w:t>
      </w:r>
    </w:p>
    <w:p w14:paraId="683E2349" w14:textId="77777777" w:rsidR="00AA033F" w:rsidRDefault="00AA033F" w:rsidP="00AA033F">
      <w:pPr>
        <w:numPr>
          <w:ilvl w:val="0"/>
          <w:numId w:val="23"/>
        </w:numPr>
        <w:spacing w:after="0" w:line="300" w:lineRule="atLeast"/>
        <w:jc w:val="both"/>
        <w:rPr>
          <w:rStyle w:val="CharacterStyle2"/>
          <w:rFonts w:ascii="Times New Roman" w:eastAsiaTheme="majorEastAsia" w:hAnsi="Times New Roman" w:cs="Times New Roman"/>
          <w:bCs/>
          <w:sz w:val="26"/>
          <w:szCs w:val="26"/>
          <w:lang w:eastAsia="ja-JP"/>
        </w:rPr>
      </w:pPr>
      <w:r w:rsidRPr="00AA033F">
        <w:rPr>
          <w:rStyle w:val="CharacterStyle2"/>
          <w:rFonts w:ascii="Times New Roman" w:eastAsiaTheme="majorEastAsia" w:hAnsi="Times New Roman" w:cs="Times New Roman"/>
          <w:bCs/>
          <w:sz w:val="26"/>
          <w:szCs w:val="26"/>
          <w:lang w:eastAsia="ja-JP"/>
        </w:rPr>
        <w:t xml:space="preserve">Meeting qualification in tax regulations such as </w:t>
      </w:r>
      <w:r w:rsidRPr="00AA033F">
        <w:rPr>
          <w:rFonts w:ascii="Times New Roman" w:eastAsiaTheme="majorEastAsia" w:hAnsi="Times New Roman" w:cs="Times New Roman"/>
          <w:bCs/>
          <w:sz w:val="26"/>
          <w:szCs w:val="26"/>
          <w:lang w:eastAsia="ja-JP"/>
        </w:rPr>
        <w:t xml:space="preserve">Corporate Income Tax (CIT), Personal Income Tax (PIT), Value Added Tax (VAT) and Foreign Contractor Tax (FCT) </w:t>
      </w:r>
      <w:r w:rsidRPr="00AA033F">
        <w:rPr>
          <w:rStyle w:val="CharacterStyle2"/>
          <w:rFonts w:ascii="Times New Roman" w:eastAsiaTheme="majorEastAsia" w:hAnsi="Times New Roman" w:cs="Times New Roman"/>
          <w:bCs/>
          <w:sz w:val="26"/>
          <w:szCs w:val="26"/>
          <w:lang w:eastAsia="ja-JP"/>
        </w:rPr>
        <w:t>is a plus</w:t>
      </w:r>
    </w:p>
    <w:p w14:paraId="3A864C9B" w14:textId="77777777" w:rsidR="00AA033F" w:rsidRPr="00D46829" w:rsidRDefault="00AA033F" w:rsidP="00AA033F">
      <w:pPr>
        <w:pStyle w:val="ListParagraph"/>
        <w:numPr>
          <w:ilvl w:val="0"/>
          <w:numId w:val="24"/>
        </w:numPr>
        <w:spacing w:after="0" w:line="300" w:lineRule="atLeast"/>
        <w:ind w:left="284"/>
        <w:rPr>
          <w:rFonts w:ascii="Times New Roman" w:hAnsi="Times New Roman" w:cs="Times New Roman"/>
          <w:b/>
          <w:bCs/>
          <w:sz w:val="26"/>
          <w:szCs w:val="26"/>
        </w:rPr>
      </w:pPr>
      <w:r w:rsidRPr="00D46829">
        <w:rPr>
          <w:rFonts w:ascii="Times New Roman" w:hAnsi="Times New Roman" w:cs="Times New Roman"/>
          <w:b/>
          <w:bCs/>
          <w:sz w:val="26"/>
          <w:szCs w:val="26"/>
        </w:rPr>
        <w:t xml:space="preserve">Skills: </w:t>
      </w:r>
    </w:p>
    <w:p w14:paraId="4D35A7C1" w14:textId="77777777" w:rsidR="00AA033F" w:rsidRPr="00D46829" w:rsidRDefault="00AA033F" w:rsidP="00AA033F">
      <w:pPr>
        <w:pStyle w:val="ListParagraph"/>
        <w:numPr>
          <w:ilvl w:val="0"/>
          <w:numId w:val="25"/>
        </w:numPr>
        <w:spacing w:after="0" w:line="300" w:lineRule="atLeast"/>
        <w:jc w:val="both"/>
        <w:rPr>
          <w:rStyle w:val="CharacterStyle2"/>
          <w:rFonts w:ascii="Times New Roman" w:hAnsi="Times New Roman" w:cs="Times New Roman"/>
          <w:sz w:val="26"/>
          <w:szCs w:val="26"/>
        </w:rPr>
      </w:pPr>
      <w:r w:rsidRPr="00D46829">
        <w:rPr>
          <w:rStyle w:val="CharacterStyle2"/>
          <w:rFonts w:ascii="Times New Roman" w:hAnsi="Times New Roman" w:cs="Times New Roman"/>
          <w:sz w:val="26"/>
          <w:szCs w:val="26"/>
        </w:rPr>
        <w:t>English language skills</w:t>
      </w:r>
    </w:p>
    <w:p w14:paraId="1E7181F7" w14:textId="2B449F09" w:rsidR="00AA033F" w:rsidRPr="00D46829" w:rsidRDefault="00AA033F" w:rsidP="00AA033F">
      <w:pPr>
        <w:spacing w:after="0" w:line="300" w:lineRule="atLeast"/>
        <w:ind w:left="709"/>
        <w:jc w:val="both"/>
        <w:rPr>
          <w:rStyle w:val="CharacterStyle2"/>
          <w:rFonts w:ascii="Times New Roman" w:hAnsi="Times New Roman" w:cs="Times New Roman"/>
          <w:sz w:val="26"/>
          <w:szCs w:val="26"/>
          <w:lang w:eastAsia="ja-JP"/>
        </w:rPr>
      </w:pPr>
      <w:r w:rsidRPr="00AA033F">
        <w:rPr>
          <w:rStyle w:val="CharacterStyle2"/>
          <w:rFonts w:ascii="Times New Roman" w:hAnsi="Times New Roman" w:cs="Times New Roman"/>
          <w:sz w:val="26"/>
          <w:szCs w:val="26"/>
        </w:rPr>
        <w:t xml:space="preserve">Have excellent verbal and written communication skills, report writing and presentation skills </w:t>
      </w:r>
      <w:r w:rsidRPr="00D46829">
        <w:rPr>
          <w:rStyle w:val="CharacterStyle2"/>
          <w:rFonts w:ascii="Times New Roman" w:hAnsi="Times New Roman" w:cs="Times New Roman"/>
          <w:sz w:val="26"/>
          <w:szCs w:val="26"/>
        </w:rPr>
        <w:t xml:space="preserve"> </w:t>
      </w:r>
    </w:p>
    <w:p w14:paraId="039394F6" w14:textId="77777777" w:rsidR="00AA033F" w:rsidRPr="00D46829" w:rsidRDefault="00AA033F" w:rsidP="00AA033F">
      <w:pPr>
        <w:pStyle w:val="ListParagraph"/>
        <w:numPr>
          <w:ilvl w:val="0"/>
          <w:numId w:val="25"/>
        </w:numPr>
        <w:spacing w:after="0" w:line="300" w:lineRule="atLeast"/>
        <w:jc w:val="both"/>
        <w:rPr>
          <w:rStyle w:val="CharacterStyle2"/>
          <w:rFonts w:ascii="Times New Roman" w:hAnsi="Times New Roman" w:cs="Times New Roman"/>
          <w:sz w:val="26"/>
          <w:szCs w:val="26"/>
          <w:lang w:eastAsia="ja-JP"/>
        </w:rPr>
      </w:pPr>
      <w:r w:rsidRPr="00D46829">
        <w:rPr>
          <w:rStyle w:val="CharacterStyle2"/>
          <w:rFonts w:ascii="Times New Roman" w:hAnsi="Times New Roman" w:cs="Times New Roman"/>
          <w:sz w:val="26"/>
          <w:szCs w:val="26"/>
          <w:lang w:eastAsia="ja-JP"/>
        </w:rPr>
        <w:t>Software skills</w:t>
      </w:r>
    </w:p>
    <w:p w14:paraId="4E2C208D" w14:textId="77777777" w:rsidR="00AA033F" w:rsidRPr="00AA033F" w:rsidRDefault="00AA033F" w:rsidP="00AA033F">
      <w:pPr>
        <w:spacing w:after="0" w:line="300" w:lineRule="atLeast"/>
        <w:ind w:left="709"/>
        <w:jc w:val="both"/>
        <w:rPr>
          <w:rStyle w:val="CharacterStyle2"/>
          <w:rFonts w:ascii="Times New Roman" w:hAnsi="Times New Roman" w:cs="Times New Roman"/>
          <w:bCs/>
          <w:sz w:val="26"/>
          <w:szCs w:val="26"/>
          <w:lang w:eastAsia="ja-JP"/>
        </w:rPr>
      </w:pPr>
      <w:r w:rsidRPr="00AA033F">
        <w:rPr>
          <w:rStyle w:val="CharacterStyle2"/>
          <w:rFonts w:ascii="Times New Roman" w:hAnsi="Times New Roman" w:cs="Times New Roman"/>
          <w:bCs/>
          <w:sz w:val="26"/>
          <w:szCs w:val="26"/>
          <w:lang w:eastAsia="ja-JP"/>
        </w:rPr>
        <w:t>Have knowledge of Microsoft Office products (including Word, Excel, and Power Point, Outlook), and ERP software (SAP)</w:t>
      </w:r>
    </w:p>
    <w:p w14:paraId="046A2E66" w14:textId="77777777" w:rsidR="00AA033F" w:rsidRPr="00D46829" w:rsidRDefault="00AA033F" w:rsidP="00AA033F">
      <w:pPr>
        <w:pStyle w:val="ListParagraph"/>
        <w:numPr>
          <w:ilvl w:val="0"/>
          <w:numId w:val="25"/>
        </w:numPr>
        <w:spacing w:after="0" w:line="300" w:lineRule="atLeast"/>
        <w:jc w:val="both"/>
        <w:rPr>
          <w:rStyle w:val="CharacterStyle2"/>
          <w:rFonts w:ascii="Times New Roman" w:hAnsi="Times New Roman" w:cs="Times New Roman"/>
          <w:sz w:val="26"/>
          <w:szCs w:val="26"/>
          <w:lang w:eastAsia="ja-JP"/>
        </w:rPr>
      </w:pPr>
      <w:r w:rsidRPr="00D46829">
        <w:rPr>
          <w:rStyle w:val="CharacterStyle2"/>
          <w:rFonts w:ascii="Times New Roman" w:hAnsi="Times New Roman" w:cs="Times New Roman"/>
          <w:sz w:val="26"/>
          <w:szCs w:val="26"/>
          <w:lang w:eastAsia="ja-JP"/>
        </w:rPr>
        <w:t>Accounting knowledge</w:t>
      </w:r>
    </w:p>
    <w:p w14:paraId="7882AAA9" w14:textId="59CD0E1D" w:rsidR="00AA033F" w:rsidRPr="00D46829" w:rsidRDefault="00AA033F" w:rsidP="00AA033F">
      <w:pPr>
        <w:spacing w:after="0" w:line="300" w:lineRule="atLeast"/>
        <w:ind w:left="709"/>
        <w:jc w:val="both"/>
        <w:rPr>
          <w:rStyle w:val="CharacterStyle2"/>
          <w:rFonts w:ascii="Times New Roman" w:hAnsi="Times New Roman" w:cs="Times New Roman"/>
          <w:sz w:val="26"/>
          <w:szCs w:val="26"/>
        </w:rPr>
      </w:pPr>
      <w:r w:rsidRPr="00AA033F">
        <w:rPr>
          <w:rStyle w:val="CharacterStyle2"/>
          <w:rFonts w:ascii="Times New Roman" w:hAnsi="Times New Roman" w:cs="Times New Roman"/>
          <w:sz w:val="26"/>
          <w:szCs w:val="26"/>
        </w:rPr>
        <w:t>Have practical knowledge related to general accounting &amp; tax regulations and accounting issues in companies in construction investment phases and/or companies operating in oil and gas industries</w:t>
      </w:r>
    </w:p>
    <w:p w14:paraId="47DA0AA8" w14:textId="77777777" w:rsidR="00AA033F" w:rsidRPr="00D46829" w:rsidRDefault="00AA033F" w:rsidP="00AA033F">
      <w:pPr>
        <w:pStyle w:val="ListParagraph"/>
        <w:numPr>
          <w:ilvl w:val="0"/>
          <w:numId w:val="25"/>
        </w:numPr>
        <w:spacing w:after="0" w:line="300" w:lineRule="atLeast"/>
        <w:jc w:val="both"/>
        <w:rPr>
          <w:rStyle w:val="CharacterStyle2"/>
          <w:rFonts w:ascii="Times New Roman" w:hAnsi="Times New Roman" w:cs="Times New Roman"/>
          <w:sz w:val="26"/>
          <w:szCs w:val="26"/>
          <w:lang w:eastAsia="ja-JP"/>
        </w:rPr>
      </w:pPr>
      <w:r w:rsidRPr="00D46829">
        <w:rPr>
          <w:rStyle w:val="CharacterStyle2"/>
          <w:rFonts w:ascii="Times New Roman" w:hAnsi="Times New Roman" w:cs="Times New Roman"/>
          <w:sz w:val="26"/>
          <w:szCs w:val="26"/>
          <w:lang w:eastAsia="ja-JP"/>
        </w:rPr>
        <w:t>Personal skills</w:t>
      </w:r>
    </w:p>
    <w:p w14:paraId="08224AA5" w14:textId="533EE780" w:rsidR="00AA033F" w:rsidRDefault="00AA033F" w:rsidP="00AA033F">
      <w:pPr>
        <w:spacing w:after="0" w:line="300" w:lineRule="atLeast"/>
        <w:ind w:left="709"/>
        <w:jc w:val="both"/>
        <w:rPr>
          <w:rStyle w:val="CharacterStyle2"/>
          <w:rFonts w:ascii="Times New Roman" w:hAnsi="Times New Roman" w:cs="Times New Roman"/>
          <w:sz w:val="26"/>
          <w:szCs w:val="26"/>
        </w:rPr>
      </w:pPr>
      <w:r w:rsidRPr="00AA033F">
        <w:rPr>
          <w:rStyle w:val="CharacterStyle2"/>
          <w:rFonts w:ascii="Times New Roman" w:hAnsi="Times New Roman" w:cs="Times New Roman"/>
          <w:sz w:val="26"/>
          <w:szCs w:val="26"/>
        </w:rPr>
        <w:t>Reporting Skills, Attention to Detail, Deadline-Oriented, Confidentiality, Time Management, Problem-solving skills and Adaptability</w:t>
      </w:r>
      <w:r w:rsidRPr="00D46829">
        <w:rPr>
          <w:rStyle w:val="CharacterStyle2"/>
          <w:rFonts w:ascii="Times New Roman" w:hAnsi="Times New Roman" w:cs="Times New Roman"/>
          <w:sz w:val="26"/>
          <w:szCs w:val="26"/>
        </w:rPr>
        <w:t>.</w:t>
      </w:r>
    </w:p>
    <w:p w14:paraId="5D064056" w14:textId="77777777" w:rsidR="00AA033F" w:rsidRPr="00AA033F" w:rsidRDefault="00AA033F" w:rsidP="00AA033F">
      <w:pPr>
        <w:spacing w:after="0" w:line="300" w:lineRule="atLeast"/>
        <w:ind w:left="709"/>
        <w:jc w:val="both"/>
        <w:rPr>
          <w:rFonts w:ascii="Times New Roman" w:hAnsi="Times New Roman" w:cs="Times New Roman"/>
          <w:sz w:val="26"/>
          <w:szCs w:val="26"/>
        </w:rPr>
      </w:pPr>
    </w:p>
    <w:p w14:paraId="4CA9CDC4" w14:textId="528BAB7E" w:rsidR="00DB4638" w:rsidRPr="00AA033F" w:rsidRDefault="00DB4638" w:rsidP="00AA033F">
      <w:pPr>
        <w:pStyle w:val="ListParagraph"/>
        <w:numPr>
          <w:ilvl w:val="0"/>
          <w:numId w:val="20"/>
        </w:numPr>
        <w:spacing w:after="0" w:line="300" w:lineRule="atLeast"/>
        <w:ind w:left="284" w:hanging="284"/>
        <w:rPr>
          <w:rFonts w:ascii="Times New Roman" w:hAnsi="Times New Roman" w:cs="Times New Roman"/>
          <w:b/>
          <w:sz w:val="26"/>
          <w:szCs w:val="26"/>
          <w:lang w:eastAsia="ja-JP"/>
        </w:rPr>
      </w:pPr>
      <w:r w:rsidRPr="00AA033F">
        <w:rPr>
          <w:rFonts w:ascii="Times New Roman" w:hAnsi="Times New Roman" w:cs="Times New Roman"/>
          <w:b/>
          <w:sz w:val="26"/>
          <w:szCs w:val="26"/>
          <w:lang w:eastAsia="ja-JP"/>
        </w:rPr>
        <w:t>Responsibility</w:t>
      </w:r>
    </w:p>
    <w:p w14:paraId="2947AFDF" w14:textId="77777777" w:rsidR="00DB4638" w:rsidRPr="00AA033F" w:rsidRDefault="00DB4638" w:rsidP="00AA033F">
      <w:pPr>
        <w:pStyle w:val="BodyTextIndent"/>
        <w:spacing w:line="300" w:lineRule="atLeast"/>
        <w:ind w:left="0" w:firstLine="0"/>
        <w:jc w:val="both"/>
        <w:rPr>
          <w:bCs/>
          <w:sz w:val="26"/>
          <w:szCs w:val="26"/>
          <w:lang w:eastAsia="ja-JP"/>
        </w:rPr>
      </w:pPr>
      <w:r w:rsidRPr="00AA033F">
        <w:rPr>
          <w:bCs/>
          <w:sz w:val="26"/>
          <w:szCs w:val="26"/>
          <w:lang w:eastAsia="ja-JP"/>
        </w:rPr>
        <w:t>The Accounting Officer is responsible for reviewing/executing routine accounting and tax-related tasks, maintaining proper documentation and adhering to internal controls and regulatory standards.</w:t>
      </w:r>
    </w:p>
    <w:p w14:paraId="3E32C56B" w14:textId="77777777" w:rsidR="00DB4638" w:rsidRPr="00AA033F" w:rsidRDefault="00DB4638" w:rsidP="00AA033F">
      <w:pPr>
        <w:pStyle w:val="ListParagraph"/>
        <w:numPr>
          <w:ilvl w:val="0"/>
          <w:numId w:val="24"/>
        </w:numPr>
        <w:spacing w:after="0" w:line="300" w:lineRule="atLeast"/>
        <w:ind w:left="284" w:hanging="284"/>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Functional work related to assigned area</w:t>
      </w:r>
    </w:p>
    <w:p w14:paraId="3CCC77AF" w14:textId="77777777" w:rsidR="00DB4638" w:rsidRPr="00AA033F" w:rsidRDefault="00DB4638" w:rsidP="00AA033F">
      <w:pPr>
        <w:pStyle w:val="ListParagraph"/>
        <w:numPr>
          <w:ilvl w:val="0"/>
          <w:numId w:val="16"/>
        </w:numPr>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Review/perform assigned accounting and tax duties, including NSRP-related tasks, with precision and efficiency.</w:t>
      </w:r>
    </w:p>
    <w:p w14:paraId="0B1837F0" w14:textId="77777777" w:rsidR="00DB4638" w:rsidRPr="00AA033F" w:rsidRDefault="00DB4638" w:rsidP="00AA033F">
      <w:pPr>
        <w:pStyle w:val="ListParagraph"/>
        <w:autoSpaceDE w:val="0"/>
        <w:autoSpaceDN w:val="0"/>
        <w:adjustRightInd w:val="0"/>
        <w:spacing w:after="0" w:line="300" w:lineRule="atLeast"/>
        <w:ind w:left="1080"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Support Leader in reviewing transactions and issue resolution.</w:t>
      </w:r>
    </w:p>
    <w:p w14:paraId="3B26B0FA" w14:textId="77777777" w:rsidR="00DB4638" w:rsidRPr="00AA033F" w:rsidRDefault="00DB4638" w:rsidP="00AA033F">
      <w:pPr>
        <w:pStyle w:val="ListParagraph"/>
        <w:numPr>
          <w:ilvl w:val="0"/>
          <w:numId w:val="16"/>
        </w:numPr>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Carry out routine accounting operations and administrative functions in alignment with company policies and strictly adhere to established accounting procedures and internal control frameworks.</w:t>
      </w:r>
    </w:p>
    <w:p w14:paraId="566048E7" w14:textId="77777777" w:rsidR="00DB4638" w:rsidRPr="00AA033F" w:rsidRDefault="00DB4638" w:rsidP="00AA033F">
      <w:pPr>
        <w:pStyle w:val="ListParagraph"/>
        <w:numPr>
          <w:ilvl w:val="0"/>
          <w:numId w:val="16"/>
        </w:numPr>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Maintain accurate and up-to-date accounting records and documentation in accordance with relevant regulatory requirement and internal rules and contribute to process efficiency.</w:t>
      </w:r>
    </w:p>
    <w:p w14:paraId="46D996D7" w14:textId="77777777" w:rsidR="00DB4638" w:rsidRPr="00AA033F" w:rsidRDefault="00DB4638" w:rsidP="00AA033F">
      <w:pPr>
        <w:pStyle w:val="ListParagraph"/>
        <w:autoSpaceDE w:val="0"/>
        <w:autoSpaceDN w:val="0"/>
        <w:adjustRightInd w:val="0"/>
        <w:spacing w:after="0" w:line="300" w:lineRule="atLeast"/>
        <w:ind w:left="1080" w:right="189"/>
        <w:jc w:val="both"/>
        <w:rPr>
          <w:rFonts w:ascii="Times New Roman" w:hAnsi="Times New Roman" w:cs="Times New Roman"/>
          <w:bCs/>
          <w:sz w:val="26"/>
          <w:szCs w:val="26"/>
          <w:lang w:eastAsia="ja-JP"/>
        </w:rPr>
      </w:pPr>
    </w:p>
    <w:p w14:paraId="247C968A" w14:textId="77777777" w:rsidR="00DB4638" w:rsidRPr="00AA033F" w:rsidRDefault="00DB4638" w:rsidP="00AA033F">
      <w:pPr>
        <w:pStyle w:val="ListParagraph"/>
        <w:numPr>
          <w:ilvl w:val="0"/>
          <w:numId w:val="24"/>
        </w:numPr>
        <w:spacing w:after="0" w:line="300" w:lineRule="atLeast"/>
        <w:ind w:left="284" w:hanging="284"/>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lastRenderedPageBreak/>
        <w:t>Reporting related to assigned area</w:t>
      </w:r>
    </w:p>
    <w:p w14:paraId="5AA7FD34" w14:textId="77777777" w:rsidR="00DB4638" w:rsidRPr="00AA033F" w:rsidRDefault="00DB4638" w:rsidP="00AA033F">
      <w:pPr>
        <w:pStyle w:val="ListParagraph"/>
        <w:numPr>
          <w:ilvl w:val="0"/>
          <w:numId w:val="17"/>
        </w:numPr>
        <w:tabs>
          <w:tab w:val="left" w:pos="629"/>
        </w:tabs>
        <w:autoSpaceDE w:val="0"/>
        <w:autoSpaceDN w:val="0"/>
        <w:adjustRightInd w:val="0"/>
        <w:spacing w:after="0" w:line="300" w:lineRule="atLeast"/>
        <w:ind w:right="189"/>
        <w:jc w:val="both"/>
        <w:rPr>
          <w:rFonts w:ascii="Times New Roman" w:hAnsi="Times New Roman" w:cs="Times New Roman"/>
          <w:b/>
          <w:bCs/>
          <w:sz w:val="26"/>
          <w:szCs w:val="26"/>
          <w:lang w:eastAsia="ja-JP"/>
        </w:rPr>
      </w:pPr>
      <w:r w:rsidRPr="00AA033F">
        <w:rPr>
          <w:rFonts w:ascii="Times New Roman" w:hAnsi="Times New Roman" w:cs="Times New Roman"/>
          <w:bCs/>
          <w:sz w:val="26"/>
          <w:szCs w:val="26"/>
          <w:lang w:eastAsia="ja-JP"/>
        </w:rPr>
        <w:t>Review and prepare assigned reports in line with international and Vietnamese accounting standards, applicable regulations and policies.</w:t>
      </w:r>
    </w:p>
    <w:p w14:paraId="79A9A242" w14:textId="77777777" w:rsidR="00DB4638" w:rsidRPr="00AA033F" w:rsidRDefault="00DB4638" w:rsidP="00AA033F">
      <w:pPr>
        <w:pStyle w:val="ListParagraph"/>
        <w:numPr>
          <w:ilvl w:val="0"/>
          <w:numId w:val="17"/>
        </w:numPr>
        <w:tabs>
          <w:tab w:val="left" w:pos="629"/>
        </w:tabs>
        <w:autoSpaceDE w:val="0"/>
        <w:autoSpaceDN w:val="0"/>
        <w:adjustRightInd w:val="0"/>
        <w:spacing w:after="0" w:line="300" w:lineRule="atLeast"/>
        <w:ind w:right="189"/>
        <w:jc w:val="both"/>
        <w:rPr>
          <w:rFonts w:ascii="Times New Roman" w:hAnsi="Times New Roman" w:cs="Times New Roman"/>
          <w:sz w:val="26"/>
          <w:szCs w:val="26"/>
          <w:lang w:eastAsia="ja-JP"/>
        </w:rPr>
      </w:pPr>
      <w:r w:rsidRPr="00AA033F">
        <w:rPr>
          <w:rFonts w:ascii="Times New Roman" w:hAnsi="Times New Roman" w:cs="Times New Roman"/>
          <w:sz w:val="26"/>
          <w:szCs w:val="26"/>
          <w:lang w:eastAsia="ja-JP"/>
        </w:rPr>
        <w:t>Review and prepare data and documentation requested by authorized auditors/tax authorities or stakeholders and escalate any identified issues to senior team members.</w:t>
      </w:r>
    </w:p>
    <w:p w14:paraId="7BC2AD2B" w14:textId="77777777" w:rsidR="00DB4638" w:rsidRPr="00AA033F" w:rsidRDefault="00DB4638" w:rsidP="00AA033F">
      <w:pPr>
        <w:tabs>
          <w:tab w:val="left" w:pos="629"/>
        </w:tabs>
        <w:autoSpaceDE w:val="0"/>
        <w:autoSpaceDN w:val="0"/>
        <w:adjustRightInd w:val="0"/>
        <w:spacing w:after="0" w:line="300" w:lineRule="atLeast"/>
        <w:ind w:right="189"/>
        <w:jc w:val="both"/>
        <w:rPr>
          <w:rFonts w:ascii="Times New Roman" w:hAnsi="Times New Roman" w:cs="Times New Roman"/>
          <w:sz w:val="26"/>
          <w:szCs w:val="26"/>
          <w:lang w:eastAsia="ja-JP"/>
        </w:rPr>
      </w:pPr>
    </w:p>
    <w:p w14:paraId="767A39BD" w14:textId="77777777" w:rsidR="00DB4638" w:rsidRPr="00AA033F" w:rsidRDefault="00DB4638" w:rsidP="00AA033F">
      <w:pPr>
        <w:pStyle w:val="ListParagraph"/>
        <w:numPr>
          <w:ilvl w:val="0"/>
          <w:numId w:val="24"/>
        </w:numPr>
        <w:spacing w:after="0" w:line="300" w:lineRule="atLeast"/>
        <w:ind w:left="284" w:hanging="284"/>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Budget related to assigned area</w:t>
      </w:r>
    </w:p>
    <w:p w14:paraId="4A05EFE3" w14:textId="77777777" w:rsidR="00DB4638" w:rsidRPr="00AA033F" w:rsidRDefault="00DB4638" w:rsidP="00AA033F">
      <w:pPr>
        <w:pStyle w:val="ListParagraph"/>
        <w:numPr>
          <w:ilvl w:val="0"/>
          <w:numId w:val="17"/>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Carry out assigned accounting tasks while adhering to budget constraints.</w:t>
      </w:r>
    </w:p>
    <w:p w14:paraId="60D0A46A" w14:textId="77777777" w:rsidR="00DB4638" w:rsidRPr="00AA033F" w:rsidRDefault="00DB4638" w:rsidP="00AA033F">
      <w:pPr>
        <w:pStyle w:val="ListParagraph"/>
        <w:numPr>
          <w:ilvl w:val="0"/>
          <w:numId w:val="17"/>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Implement accurate recording of expenses and assist in maintaining budget discipline.</w:t>
      </w:r>
    </w:p>
    <w:p w14:paraId="3F406541" w14:textId="77777777" w:rsidR="00DB4638" w:rsidRPr="00AA033F" w:rsidRDefault="00DB4638" w:rsidP="00AA033F">
      <w:p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p>
    <w:p w14:paraId="247933ED" w14:textId="77777777" w:rsidR="00DB4638" w:rsidRPr="00AA033F" w:rsidRDefault="00DB4638" w:rsidP="00AA033F">
      <w:pPr>
        <w:pStyle w:val="ListParagraph"/>
        <w:numPr>
          <w:ilvl w:val="0"/>
          <w:numId w:val="24"/>
        </w:numPr>
        <w:spacing w:after="0" w:line="300" w:lineRule="atLeast"/>
        <w:ind w:left="284" w:hanging="284"/>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Procedures/systems related to assigned area</w:t>
      </w:r>
    </w:p>
    <w:p w14:paraId="58C9BF3F" w14:textId="77777777" w:rsidR="00DB4638" w:rsidRPr="00AA033F" w:rsidRDefault="00DB4638" w:rsidP="00AA033F">
      <w:pPr>
        <w:pStyle w:val="ListParagraph"/>
        <w:numPr>
          <w:ilvl w:val="0"/>
          <w:numId w:val="18"/>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Support Leader to check accounting processes, procedures, manuals, and systems to identify areas for enhancements.</w:t>
      </w:r>
    </w:p>
    <w:p w14:paraId="4EBABDE9" w14:textId="77777777" w:rsidR="00DB4638" w:rsidRPr="00AA033F" w:rsidRDefault="00DB4638" w:rsidP="00AA033F">
      <w:pPr>
        <w:pStyle w:val="ListParagraph"/>
        <w:numPr>
          <w:ilvl w:val="0"/>
          <w:numId w:val="18"/>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Participate in process improvement initiatives including testing and feedback.</w:t>
      </w:r>
    </w:p>
    <w:p w14:paraId="6D146E4E" w14:textId="77777777" w:rsidR="00DB4638" w:rsidRDefault="00DB4638" w:rsidP="00AA033F">
      <w:pPr>
        <w:pStyle w:val="ListParagraph"/>
        <w:numPr>
          <w:ilvl w:val="0"/>
          <w:numId w:val="18"/>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Ensure proper documentation of transactions and compliance with NSRP accounting procedures and manuals.</w:t>
      </w:r>
    </w:p>
    <w:p w14:paraId="50846A41" w14:textId="77777777" w:rsidR="00AA033F" w:rsidRPr="00AA033F" w:rsidRDefault="00AA033F" w:rsidP="00AA033F">
      <w:pPr>
        <w:pStyle w:val="ListParagraph"/>
        <w:tabs>
          <w:tab w:val="left" w:pos="629"/>
        </w:tabs>
        <w:autoSpaceDE w:val="0"/>
        <w:autoSpaceDN w:val="0"/>
        <w:adjustRightInd w:val="0"/>
        <w:spacing w:after="0" w:line="300" w:lineRule="atLeast"/>
        <w:ind w:left="1080" w:right="189"/>
        <w:jc w:val="both"/>
        <w:rPr>
          <w:rFonts w:ascii="Times New Roman" w:hAnsi="Times New Roman" w:cs="Times New Roman"/>
          <w:bCs/>
          <w:sz w:val="26"/>
          <w:szCs w:val="26"/>
          <w:lang w:eastAsia="ja-JP"/>
        </w:rPr>
      </w:pPr>
    </w:p>
    <w:p w14:paraId="43D89E4C" w14:textId="77777777" w:rsidR="00DB4638" w:rsidRPr="00AA033F" w:rsidRDefault="00DB4638" w:rsidP="00AA033F">
      <w:pPr>
        <w:pStyle w:val="ListParagraph"/>
        <w:numPr>
          <w:ilvl w:val="0"/>
          <w:numId w:val="24"/>
        </w:numPr>
        <w:spacing w:after="0" w:line="300" w:lineRule="atLeast"/>
        <w:ind w:left="284" w:hanging="284"/>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Ad hoc/Cross function supporting</w:t>
      </w:r>
    </w:p>
    <w:p w14:paraId="683D9C1A" w14:textId="77777777" w:rsidR="00DB4638" w:rsidRPr="00AA033F" w:rsidRDefault="00DB4638" w:rsidP="00AA033F">
      <w:pPr>
        <w:pStyle w:val="ListParagraph"/>
        <w:numPr>
          <w:ilvl w:val="0"/>
          <w:numId w:val="19"/>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Assist in gathering and verifying data affected by regulatory changes. Update internal records and templates to reflect new compliance requirements. Support in preparing audit packages or investigation materials.</w:t>
      </w:r>
    </w:p>
    <w:p w14:paraId="1E9A9120" w14:textId="77777777" w:rsidR="00DB4638" w:rsidRPr="00AA033F" w:rsidRDefault="00DB4638" w:rsidP="00AA033F">
      <w:pPr>
        <w:pStyle w:val="ListParagraph"/>
        <w:numPr>
          <w:ilvl w:val="0"/>
          <w:numId w:val="19"/>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Provide accurate input for models and reports. Maintain organized records of project-related transactions and documentation. Assist in preparing support schedules or annexes for executive reports.</w:t>
      </w:r>
    </w:p>
    <w:p w14:paraId="5FA590F9" w14:textId="4C5C8683" w:rsidR="00DB4638" w:rsidRDefault="00DB4638" w:rsidP="00AA033F">
      <w:pPr>
        <w:pStyle w:val="ListParagraph"/>
        <w:numPr>
          <w:ilvl w:val="0"/>
          <w:numId w:val="19"/>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Support cross-functional activities by assisting in financial analysis for bidding processes, reviewing contract details for accuracy, and advising departments on accounting procedures. Contribute to related system upgrades and ERP implementations by identifying inefficiencies when requested</w:t>
      </w:r>
    </w:p>
    <w:p w14:paraId="086B53DB" w14:textId="77777777" w:rsidR="00AA033F" w:rsidRPr="00AA033F" w:rsidRDefault="00AA033F" w:rsidP="00AA033F">
      <w:pPr>
        <w:pStyle w:val="ListParagraph"/>
        <w:tabs>
          <w:tab w:val="left" w:pos="629"/>
        </w:tabs>
        <w:autoSpaceDE w:val="0"/>
        <w:autoSpaceDN w:val="0"/>
        <w:adjustRightInd w:val="0"/>
        <w:spacing w:after="0" w:line="300" w:lineRule="atLeast"/>
        <w:ind w:left="1080" w:right="189"/>
        <w:jc w:val="both"/>
        <w:rPr>
          <w:rFonts w:ascii="Times New Roman" w:hAnsi="Times New Roman" w:cs="Times New Roman"/>
          <w:bCs/>
          <w:sz w:val="26"/>
          <w:szCs w:val="26"/>
          <w:lang w:eastAsia="ja-JP"/>
        </w:rPr>
      </w:pPr>
    </w:p>
    <w:p w14:paraId="6DB7926C" w14:textId="77777777" w:rsidR="00DB4638" w:rsidRPr="00AA033F" w:rsidRDefault="00DB4638" w:rsidP="00AA033F">
      <w:pPr>
        <w:pStyle w:val="ListParagraph"/>
        <w:numPr>
          <w:ilvl w:val="0"/>
          <w:numId w:val="24"/>
        </w:numPr>
        <w:spacing w:after="0" w:line="300" w:lineRule="atLeast"/>
        <w:ind w:left="284" w:hanging="284"/>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Team Management</w:t>
      </w:r>
    </w:p>
    <w:p w14:paraId="36791DA4" w14:textId="77777777" w:rsidR="00DB4638" w:rsidRPr="00AA033F" w:rsidRDefault="00DB4638" w:rsidP="00AA033F">
      <w:pPr>
        <w:pStyle w:val="ListParagraph"/>
        <w:numPr>
          <w:ilvl w:val="0"/>
          <w:numId w:val="19"/>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Enhance personal skills through training and support team operations.</w:t>
      </w:r>
    </w:p>
    <w:p w14:paraId="5F72DF56" w14:textId="77777777" w:rsidR="00DB4638" w:rsidRPr="00AA033F" w:rsidRDefault="00DB4638" w:rsidP="00AA033F">
      <w:pPr>
        <w:pStyle w:val="ListParagraph"/>
        <w:numPr>
          <w:ilvl w:val="0"/>
          <w:numId w:val="19"/>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Guide junior staff and contribute to team performance.</w:t>
      </w:r>
    </w:p>
    <w:p w14:paraId="54EEE060" w14:textId="77777777" w:rsidR="00DB4638" w:rsidRPr="00AA033F" w:rsidRDefault="00DB4638" w:rsidP="00AA033F">
      <w:pPr>
        <w:pStyle w:val="ListParagraph"/>
        <w:numPr>
          <w:ilvl w:val="0"/>
          <w:numId w:val="19"/>
        </w:numPr>
        <w:tabs>
          <w:tab w:val="left" w:pos="629"/>
        </w:tabs>
        <w:autoSpaceDE w:val="0"/>
        <w:autoSpaceDN w:val="0"/>
        <w:adjustRightInd w:val="0"/>
        <w:spacing w:after="0" w:line="300" w:lineRule="atLeast"/>
        <w:ind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Follow work allocation and contribute for accounting operations.</w:t>
      </w:r>
    </w:p>
    <w:p w14:paraId="6B229F8F" w14:textId="77777777" w:rsidR="00DB4638" w:rsidRPr="00AA033F" w:rsidRDefault="00DB4638" w:rsidP="00AA033F">
      <w:pPr>
        <w:pStyle w:val="ListParagraph"/>
        <w:tabs>
          <w:tab w:val="left" w:pos="629"/>
        </w:tabs>
        <w:autoSpaceDE w:val="0"/>
        <w:autoSpaceDN w:val="0"/>
        <w:adjustRightInd w:val="0"/>
        <w:spacing w:after="0" w:line="300" w:lineRule="atLeast"/>
        <w:ind w:left="1080" w:right="189"/>
        <w:jc w:val="both"/>
        <w:rPr>
          <w:rFonts w:ascii="Times New Roman" w:hAnsi="Times New Roman" w:cs="Times New Roman"/>
          <w:bCs/>
          <w:sz w:val="26"/>
          <w:szCs w:val="26"/>
          <w:lang w:eastAsia="ja-JP"/>
        </w:rPr>
      </w:pPr>
    </w:p>
    <w:p w14:paraId="2A50253D" w14:textId="77777777" w:rsidR="00DB4638" w:rsidRPr="00AA033F" w:rsidRDefault="00DB4638" w:rsidP="00AA033F">
      <w:pPr>
        <w:pStyle w:val="ListParagraph"/>
        <w:numPr>
          <w:ilvl w:val="0"/>
          <w:numId w:val="24"/>
        </w:numPr>
        <w:spacing w:after="0" w:line="300" w:lineRule="atLeast"/>
        <w:ind w:left="284" w:hanging="284"/>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 xml:space="preserve">Others: </w:t>
      </w:r>
    </w:p>
    <w:p w14:paraId="53725F22" w14:textId="47ABE363" w:rsidR="00802DD5" w:rsidRPr="00AA033F" w:rsidRDefault="00DB4638" w:rsidP="00AA033F">
      <w:pPr>
        <w:pStyle w:val="ListParagraph"/>
        <w:tabs>
          <w:tab w:val="left" w:pos="629"/>
        </w:tabs>
        <w:autoSpaceDE w:val="0"/>
        <w:autoSpaceDN w:val="0"/>
        <w:adjustRightInd w:val="0"/>
        <w:spacing w:after="0" w:line="300" w:lineRule="atLeast"/>
        <w:ind w:left="360" w:right="189"/>
        <w:jc w:val="both"/>
        <w:rPr>
          <w:rFonts w:ascii="Times New Roman" w:hAnsi="Times New Roman" w:cs="Times New Roman"/>
          <w:bCs/>
          <w:sz w:val="26"/>
          <w:szCs w:val="26"/>
          <w:lang w:eastAsia="ja-JP"/>
        </w:rPr>
      </w:pPr>
      <w:r w:rsidRPr="00AA033F">
        <w:rPr>
          <w:rFonts w:ascii="Times New Roman" w:hAnsi="Times New Roman" w:cs="Times New Roman"/>
          <w:bCs/>
          <w:sz w:val="26"/>
          <w:szCs w:val="26"/>
          <w:lang w:eastAsia="ja-JP"/>
        </w:rPr>
        <w:tab/>
      </w:r>
      <w:r w:rsidRPr="00AA033F">
        <w:rPr>
          <w:rFonts w:ascii="Times New Roman" w:hAnsi="Times New Roman" w:cs="Times New Roman"/>
          <w:bCs/>
          <w:sz w:val="26"/>
          <w:szCs w:val="26"/>
          <w:lang w:eastAsia="ja-JP"/>
        </w:rPr>
        <w:tab/>
        <w:t xml:space="preserve">     Other tasks assigned by Managers and other superiors</w:t>
      </w:r>
    </w:p>
    <w:sectPr w:rsidR="00802DD5" w:rsidRPr="00AA033F" w:rsidSect="00AA033F">
      <w:pgSz w:w="12240" w:h="15840"/>
      <w:pgMar w:top="993"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4DD"/>
    <w:multiLevelType w:val="hybridMultilevel"/>
    <w:tmpl w:val="BA4EECC8"/>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D4552"/>
    <w:multiLevelType w:val="hybridMultilevel"/>
    <w:tmpl w:val="1B284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1EB9"/>
    <w:multiLevelType w:val="hybridMultilevel"/>
    <w:tmpl w:val="5A0ABE4A"/>
    <w:lvl w:ilvl="0" w:tplc="E1CAB5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037"/>
    <w:multiLevelType w:val="hybridMultilevel"/>
    <w:tmpl w:val="95DEF59C"/>
    <w:lvl w:ilvl="0" w:tplc="CF822870">
      <w:numFmt w:val="bullet"/>
      <w:lvlText w:val="-"/>
      <w:lvlJc w:val="left"/>
      <w:pPr>
        <w:ind w:left="394" w:hanging="360"/>
      </w:pPr>
      <w:rPr>
        <w:rFonts w:ascii="Times New Roman" w:eastAsiaTheme="majorEastAsia" w:hAnsi="Times New Roman" w:cs="Times New Roman" w:hint="default"/>
        <w:b w:val="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DC445E2"/>
    <w:multiLevelType w:val="hybridMultilevel"/>
    <w:tmpl w:val="AB403738"/>
    <w:lvl w:ilvl="0" w:tplc="CA4EBB3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191F"/>
    <w:multiLevelType w:val="hybridMultilevel"/>
    <w:tmpl w:val="F1A4B232"/>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185E11"/>
    <w:multiLevelType w:val="hybridMultilevel"/>
    <w:tmpl w:val="E9CE0380"/>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BD2AF5"/>
    <w:multiLevelType w:val="hybridMultilevel"/>
    <w:tmpl w:val="85DA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43BAD"/>
    <w:multiLevelType w:val="hybridMultilevel"/>
    <w:tmpl w:val="34BA37EE"/>
    <w:lvl w:ilvl="0" w:tplc="CA4EBB3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2006F80"/>
    <w:multiLevelType w:val="hybridMultilevel"/>
    <w:tmpl w:val="D590B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3F0F4F"/>
    <w:multiLevelType w:val="hybridMultilevel"/>
    <w:tmpl w:val="28F6A7F4"/>
    <w:lvl w:ilvl="0" w:tplc="0409000B">
      <w:start w:val="1"/>
      <w:numFmt w:val="bullet"/>
      <w:lvlText w:val=""/>
      <w:lvlJc w:val="left"/>
      <w:pPr>
        <w:ind w:left="2062" w:hanging="360"/>
      </w:pPr>
      <w:rPr>
        <w:rFonts w:ascii="Wingdings" w:hAnsi="Wingdings"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1" w15:restartNumberingAfterBreak="0">
    <w:nsid w:val="3F0F5E46"/>
    <w:multiLevelType w:val="hybridMultilevel"/>
    <w:tmpl w:val="9F4806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CA46537"/>
    <w:multiLevelType w:val="hybridMultilevel"/>
    <w:tmpl w:val="6B7A9C7A"/>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4647C7"/>
    <w:multiLevelType w:val="hybridMultilevel"/>
    <w:tmpl w:val="184208FE"/>
    <w:lvl w:ilvl="0" w:tplc="04090005">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4" w15:restartNumberingAfterBreak="0">
    <w:nsid w:val="4ED87EC2"/>
    <w:multiLevelType w:val="hybridMultilevel"/>
    <w:tmpl w:val="64BCE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17722"/>
    <w:multiLevelType w:val="hybridMultilevel"/>
    <w:tmpl w:val="26F84540"/>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C45696"/>
    <w:multiLevelType w:val="hybridMultilevel"/>
    <w:tmpl w:val="E2520596"/>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79730B"/>
    <w:multiLevelType w:val="hybridMultilevel"/>
    <w:tmpl w:val="E152C1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CC0363"/>
    <w:multiLevelType w:val="hybridMultilevel"/>
    <w:tmpl w:val="3F143044"/>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DE653C"/>
    <w:multiLevelType w:val="hybridMultilevel"/>
    <w:tmpl w:val="076AEBC8"/>
    <w:lvl w:ilvl="0" w:tplc="CA4EBB3A">
      <w:start w:val="2"/>
      <w:numFmt w:val="bullet"/>
      <w:lvlText w:val="-"/>
      <w:lvlJc w:val="left"/>
      <w:pPr>
        <w:ind w:left="989" w:hanging="360"/>
      </w:pPr>
      <w:rPr>
        <w:rFonts w:ascii="Times New Roman" w:eastAsia="MS Mincho" w:hAnsi="Times New Roman" w:cs="Times New Roman"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0" w15:restartNumberingAfterBreak="0">
    <w:nsid w:val="713D793F"/>
    <w:multiLevelType w:val="hybridMultilevel"/>
    <w:tmpl w:val="FDAC53B8"/>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A52899"/>
    <w:multiLevelType w:val="hybridMultilevel"/>
    <w:tmpl w:val="2A0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103EF"/>
    <w:multiLevelType w:val="hybridMultilevel"/>
    <w:tmpl w:val="28221788"/>
    <w:lvl w:ilvl="0" w:tplc="F9A4AE9C">
      <w:numFmt w:val="bullet"/>
      <w:lvlText w:val="-"/>
      <w:lvlJc w:val="left"/>
      <w:pPr>
        <w:ind w:left="720" w:hanging="360"/>
      </w:pPr>
      <w:rPr>
        <w:rFonts w:ascii="Arial" w:eastAsiaTheme="minorHAnsi" w:hAnsi="Aria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74C23"/>
    <w:multiLevelType w:val="hybridMultilevel"/>
    <w:tmpl w:val="5F48E84E"/>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5053915">
    <w:abstractNumId w:val="22"/>
  </w:num>
  <w:num w:numId="2" w16cid:durableId="1174882455">
    <w:abstractNumId w:val="4"/>
  </w:num>
  <w:num w:numId="3" w16cid:durableId="1162355946">
    <w:abstractNumId w:val="20"/>
  </w:num>
  <w:num w:numId="4" w16cid:durableId="1899899325">
    <w:abstractNumId w:val="21"/>
  </w:num>
  <w:num w:numId="5" w16cid:durableId="824008815">
    <w:abstractNumId w:val="11"/>
  </w:num>
  <w:num w:numId="6" w16cid:durableId="338657196">
    <w:abstractNumId w:val="1"/>
  </w:num>
  <w:num w:numId="7" w16cid:durableId="1209151109">
    <w:abstractNumId w:val="13"/>
  </w:num>
  <w:num w:numId="8" w16cid:durableId="1260872292">
    <w:abstractNumId w:val="8"/>
  </w:num>
  <w:num w:numId="9" w16cid:durableId="101539051">
    <w:abstractNumId w:val="2"/>
  </w:num>
  <w:num w:numId="10" w16cid:durableId="297611565">
    <w:abstractNumId w:val="12"/>
  </w:num>
  <w:num w:numId="11" w16cid:durableId="2049914543">
    <w:abstractNumId w:val="5"/>
  </w:num>
  <w:num w:numId="12" w16cid:durableId="1201669343">
    <w:abstractNumId w:val="0"/>
  </w:num>
  <w:num w:numId="13" w16cid:durableId="334311332">
    <w:abstractNumId w:val="18"/>
  </w:num>
  <w:num w:numId="14" w16cid:durableId="1038892843">
    <w:abstractNumId w:val="6"/>
  </w:num>
  <w:num w:numId="15" w16cid:durableId="1479809761">
    <w:abstractNumId w:val="3"/>
  </w:num>
  <w:num w:numId="16" w16cid:durableId="1427387353">
    <w:abstractNumId w:val="15"/>
  </w:num>
  <w:num w:numId="17" w16cid:durableId="817500593">
    <w:abstractNumId w:val="19"/>
  </w:num>
  <w:num w:numId="18" w16cid:durableId="301467387">
    <w:abstractNumId w:val="23"/>
  </w:num>
  <w:num w:numId="19" w16cid:durableId="1330984328">
    <w:abstractNumId w:val="16"/>
  </w:num>
  <w:num w:numId="20" w16cid:durableId="1879850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0423510">
    <w:abstractNumId w:val="9"/>
  </w:num>
  <w:num w:numId="22" w16cid:durableId="1667635399">
    <w:abstractNumId w:val="14"/>
  </w:num>
  <w:num w:numId="23" w16cid:durableId="746389746">
    <w:abstractNumId w:val="17"/>
  </w:num>
  <w:num w:numId="24" w16cid:durableId="786505113">
    <w:abstractNumId w:val="10"/>
  </w:num>
  <w:num w:numId="25" w16cid:durableId="80151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1E"/>
    <w:rsid w:val="00007457"/>
    <w:rsid w:val="00070261"/>
    <w:rsid w:val="001D7652"/>
    <w:rsid w:val="00271CD1"/>
    <w:rsid w:val="002857DE"/>
    <w:rsid w:val="003B1D78"/>
    <w:rsid w:val="004B2811"/>
    <w:rsid w:val="005102AC"/>
    <w:rsid w:val="00714058"/>
    <w:rsid w:val="00802DD5"/>
    <w:rsid w:val="008D0007"/>
    <w:rsid w:val="00980A26"/>
    <w:rsid w:val="00AA033F"/>
    <w:rsid w:val="00B8577D"/>
    <w:rsid w:val="00BD6566"/>
    <w:rsid w:val="00C55862"/>
    <w:rsid w:val="00DA49B2"/>
    <w:rsid w:val="00DB4638"/>
    <w:rsid w:val="00E7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18EF"/>
  <w15:chartTrackingRefBased/>
  <w15:docId w15:val="{45216785-EF84-40F5-A166-544588CA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1E"/>
  </w:style>
  <w:style w:type="paragraph" w:styleId="Heading1">
    <w:name w:val="heading 1"/>
    <w:basedOn w:val="Normal"/>
    <w:next w:val="Normal"/>
    <w:link w:val="Heading1Char"/>
    <w:uiPriority w:val="9"/>
    <w:qFormat/>
    <w:rsid w:val="00E71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71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71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91E"/>
    <w:rPr>
      <w:rFonts w:eastAsiaTheme="majorEastAsia" w:cstheme="majorBidi"/>
      <w:color w:val="272727" w:themeColor="text1" w:themeTint="D8"/>
    </w:rPr>
  </w:style>
  <w:style w:type="paragraph" w:styleId="Title">
    <w:name w:val="Title"/>
    <w:basedOn w:val="Normal"/>
    <w:next w:val="Normal"/>
    <w:link w:val="TitleChar"/>
    <w:uiPriority w:val="10"/>
    <w:qFormat/>
    <w:rsid w:val="00E7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91E"/>
    <w:pPr>
      <w:spacing w:before="160"/>
      <w:jc w:val="center"/>
    </w:pPr>
    <w:rPr>
      <w:i/>
      <w:iCs/>
      <w:color w:val="404040" w:themeColor="text1" w:themeTint="BF"/>
    </w:rPr>
  </w:style>
  <w:style w:type="character" w:customStyle="1" w:styleId="QuoteChar">
    <w:name w:val="Quote Char"/>
    <w:basedOn w:val="DefaultParagraphFont"/>
    <w:link w:val="Quote"/>
    <w:uiPriority w:val="29"/>
    <w:rsid w:val="00E7191E"/>
    <w:rPr>
      <w:i/>
      <w:iCs/>
      <w:color w:val="404040" w:themeColor="text1" w:themeTint="BF"/>
    </w:rPr>
  </w:style>
  <w:style w:type="paragraph" w:styleId="ListParagraph">
    <w:name w:val="List Paragraph"/>
    <w:basedOn w:val="Normal"/>
    <w:link w:val="ListParagraphChar"/>
    <w:uiPriority w:val="34"/>
    <w:qFormat/>
    <w:rsid w:val="00E7191E"/>
    <w:pPr>
      <w:ind w:left="720"/>
      <w:contextualSpacing/>
    </w:pPr>
  </w:style>
  <w:style w:type="character" w:styleId="IntenseEmphasis">
    <w:name w:val="Intense Emphasis"/>
    <w:basedOn w:val="DefaultParagraphFont"/>
    <w:uiPriority w:val="21"/>
    <w:qFormat/>
    <w:rsid w:val="00E7191E"/>
    <w:rPr>
      <w:i/>
      <w:iCs/>
      <w:color w:val="0F4761" w:themeColor="accent1" w:themeShade="BF"/>
    </w:rPr>
  </w:style>
  <w:style w:type="paragraph" w:styleId="IntenseQuote">
    <w:name w:val="Intense Quote"/>
    <w:basedOn w:val="Normal"/>
    <w:next w:val="Normal"/>
    <w:link w:val="IntenseQuoteChar"/>
    <w:uiPriority w:val="30"/>
    <w:qFormat/>
    <w:rsid w:val="00E71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91E"/>
    <w:rPr>
      <w:i/>
      <w:iCs/>
      <w:color w:val="0F4761" w:themeColor="accent1" w:themeShade="BF"/>
    </w:rPr>
  </w:style>
  <w:style w:type="character" w:styleId="IntenseReference">
    <w:name w:val="Intense Reference"/>
    <w:basedOn w:val="DefaultParagraphFont"/>
    <w:uiPriority w:val="32"/>
    <w:qFormat/>
    <w:rsid w:val="00E7191E"/>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E7191E"/>
  </w:style>
  <w:style w:type="character" w:customStyle="1" w:styleId="CharacterStyle2">
    <w:name w:val="Character Style 2"/>
    <w:rsid w:val="00E7191E"/>
    <w:rPr>
      <w:rFonts w:ascii="Arial" w:hAnsi="Arial" w:cs="Arial"/>
      <w:sz w:val="18"/>
      <w:szCs w:val="18"/>
    </w:rPr>
  </w:style>
  <w:style w:type="paragraph" w:styleId="BodyTextIndent">
    <w:name w:val="Body Text Indent"/>
    <w:basedOn w:val="Normal"/>
    <w:link w:val="BodyTextIndentChar"/>
    <w:rsid w:val="00E7191E"/>
    <w:pPr>
      <w:spacing w:after="0" w:line="240" w:lineRule="auto"/>
      <w:ind w:left="1440" w:hanging="720"/>
    </w:pPr>
    <w:rPr>
      <w:rFonts w:ascii="Times New Roman" w:eastAsia="MS Mincho" w:hAnsi="Times New Roman" w:cs="Times New Roman"/>
      <w:kern w:val="0"/>
      <w:sz w:val="22"/>
      <w:szCs w:val="20"/>
      <w14:ligatures w14:val="none"/>
    </w:rPr>
  </w:style>
  <w:style w:type="character" w:customStyle="1" w:styleId="BodyTextIndentChar">
    <w:name w:val="Body Text Indent Char"/>
    <w:basedOn w:val="DefaultParagraphFont"/>
    <w:link w:val="BodyTextIndent"/>
    <w:rsid w:val="00E7191E"/>
    <w:rPr>
      <w:rFonts w:ascii="Times New Roman" w:eastAsia="MS Mincho"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19de47-ae8d-4e78-ab4a-76cce6790462}" enabled="1" method="Privileged" siteId="{d0b74421-8093-444f-98e6-68c4973ff5b7}"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616</Words>
  <Characters>3514</Characters>
  <Application>Microsoft Office Word</Application>
  <DocSecurity>0</DocSecurity>
  <Lines>29</Lines>
  <Paragraphs>8</Paragraphs>
  <ScaleCrop>false</ScaleCrop>
  <Company>NSRP</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Thi Huyen</dc:creator>
  <cp:keywords/>
  <dc:description/>
  <cp:lastModifiedBy>Nhung Hoang Thi Hong</cp:lastModifiedBy>
  <cp:revision>12</cp:revision>
  <dcterms:created xsi:type="dcterms:W3CDTF">2026-05-21T08:07:00Z</dcterms:created>
  <dcterms:modified xsi:type="dcterms:W3CDTF">2026-05-21T10:24:00Z</dcterms:modified>
</cp:coreProperties>
</file>