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492B" w14:textId="29D76154" w:rsidR="00F9747D" w:rsidRDefault="003205A4">
      <w:pPr>
        <w:rPr>
          <w:b/>
          <w:bCs/>
        </w:rPr>
      </w:pPr>
      <w:r w:rsidRPr="003205A4">
        <w:rPr>
          <w:b/>
          <w:bCs/>
        </w:rPr>
        <w:t>JOB DESCRIPTION FOR WELL SERVICES SUPERINTENDENT</w:t>
      </w:r>
    </w:p>
    <w:p w14:paraId="0D66ACB9" w14:textId="77777777" w:rsidR="003205A4" w:rsidRPr="003205A4" w:rsidRDefault="003205A4" w:rsidP="003205A4">
      <w:r w:rsidRPr="003205A4">
        <w:t>General Responsibility &amp; Accountability</w:t>
      </w:r>
    </w:p>
    <w:p w14:paraId="36FCEDA1" w14:textId="77777777" w:rsidR="003205A4" w:rsidRPr="003205A4" w:rsidRDefault="003205A4" w:rsidP="003205A4">
      <w:pPr>
        <w:numPr>
          <w:ilvl w:val="0"/>
          <w:numId w:val="1"/>
        </w:numPr>
      </w:pPr>
      <w:r w:rsidRPr="003205A4">
        <w:t xml:space="preserve">Responsible for planning and executing well services activities, including but not limited to the Slick line, electric line, coiled tubing, stimulation, well clean-up and production testing operations, through tubing fishing, production logging and perforating, well integrity diagnostics, zonal isolation, water/gas shut-off, scale removal and inhibition, surface and bottom hole sampling, wellhead repairs, workover, plug and abandonment and any associated Well operations that may be carried out during the life cycle of a well. Site visit to the WO unit for critical activities. </w:t>
      </w:r>
    </w:p>
    <w:p w14:paraId="20350AB6" w14:textId="77777777" w:rsidR="003205A4" w:rsidRPr="003205A4" w:rsidRDefault="003205A4" w:rsidP="003205A4">
      <w:pPr>
        <w:numPr>
          <w:ilvl w:val="0"/>
          <w:numId w:val="1"/>
        </w:numPr>
      </w:pPr>
      <w:r w:rsidRPr="003205A4">
        <w:t xml:space="preserve">Perform his or her duties in compliance with Vietnam Regulations and laws and Company policies. </w:t>
      </w:r>
    </w:p>
    <w:p w14:paraId="2DE8BE10" w14:textId="77777777" w:rsidR="003205A4" w:rsidRPr="003205A4" w:rsidRDefault="003205A4" w:rsidP="003205A4">
      <w:pPr>
        <w:numPr>
          <w:ilvl w:val="0"/>
          <w:numId w:val="1"/>
        </w:numPr>
      </w:pPr>
      <w:r w:rsidRPr="003205A4">
        <w:t xml:space="preserve">Plan, coordinate, and supervise offshore well service operations in strict accordance with approved Well Work Orders (WWOs), ensuring full alignment with company HSE standards, technical specifications, and project schedules. </w:t>
      </w:r>
    </w:p>
    <w:p w14:paraId="54D02C66" w14:textId="77777777" w:rsidR="003205A4" w:rsidRPr="003205A4" w:rsidRDefault="003205A4" w:rsidP="003205A4">
      <w:pPr>
        <w:numPr>
          <w:ilvl w:val="0"/>
          <w:numId w:val="1"/>
        </w:numPr>
      </w:pPr>
      <w:r w:rsidRPr="003205A4">
        <w:t xml:space="preserve">Develop detailed operational execution sequences derived from list of approved Well Work Orders (WWOs). </w:t>
      </w:r>
    </w:p>
    <w:p w14:paraId="514434EC" w14:textId="77777777" w:rsidR="003205A4" w:rsidRPr="003205A4" w:rsidRDefault="003205A4" w:rsidP="003205A4">
      <w:pPr>
        <w:numPr>
          <w:ilvl w:val="0"/>
          <w:numId w:val="1"/>
        </w:numPr>
      </w:pPr>
      <w:r w:rsidRPr="003205A4">
        <w:t xml:space="preserve">Manage deck space layout, SIMOPS planning, and logistics for Slickline, Electric-line (E-Line/Wireline), and Coiled Tubing Units (CTU) on wellhead platforms to optimize equipment footprint and meet operational timelines. </w:t>
      </w:r>
    </w:p>
    <w:p w14:paraId="40AF22D7" w14:textId="77777777" w:rsidR="003205A4" w:rsidRPr="003205A4" w:rsidRDefault="003205A4" w:rsidP="003205A4">
      <w:pPr>
        <w:numPr>
          <w:ilvl w:val="0"/>
          <w:numId w:val="1"/>
        </w:numPr>
      </w:pPr>
      <w:r w:rsidRPr="003205A4">
        <w:t xml:space="preserve">Develop, optimize, and enforce detailed step-by-step operational work sequences for offshore campaigns, maximizing execution efficiency, minimizing Non-Productive Time (NPT), and adhering to Management of Change (MOC) protocols. </w:t>
      </w:r>
    </w:p>
    <w:p w14:paraId="19D87B88" w14:textId="77777777" w:rsidR="003205A4" w:rsidRPr="003205A4" w:rsidRDefault="003205A4" w:rsidP="003205A4">
      <w:pPr>
        <w:numPr>
          <w:ilvl w:val="0"/>
          <w:numId w:val="1"/>
        </w:numPr>
      </w:pPr>
      <w:r w:rsidRPr="003205A4">
        <w:t xml:space="preserve">Defines goals and objectives to guide Well Services Operation team in the development of working methods and procedures. </w:t>
      </w:r>
    </w:p>
    <w:p w14:paraId="2107D9B0" w14:textId="77777777" w:rsidR="003205A4" w:rsidRPr="003205A4" w:rsidRDefault="003205A4" w:rsidP="003205A4">
      <w:pPr>
        <w:numPr>
          <w:ilvl w:val="0"/>
          <w:numId w:val="1"/>
        </w:numPr>
      </w:pPr>
      <w:r w:rsidRPr="003205A4">
        <w:t xml:space="preserve">Develop training framework and detail training modules for young and less experience Well Services Supervisor. </w:t>
      </w:r>
    </w:p>
    <w:p w14:paraId="45370124" w14:textId="77777777" w:rsidR="003205A4" w:rsidRPr="003205A4" w:rsidRDefault="003205A4" w:rsidP="003205A4">
      <w:pPr>
        <w:numPr>
          <w:ilvl w:val="0"/>
          <w:numId w:val="1"/>
        </w:numPr>
      </w:pPr>
      <w:r w:rsidRPr="003205A4">
        <w:t xml:space="preserve">Lead, technical validate, review and endorse, for approval by CLIENT's authorised representative, Management of Change (MOC) documents generated by completion engineer and or well service supervisor/well service field manager. </w:t>
      </w:r>
    </w:p>
    <w:p w14:paraId="6A339180" w14:textId="77777777" w:rsidR="003205A4" w:rsidRPr="003205A4" w:rsidRDefault="003205A4" w:rsidP="003205A4">
      <w:pPr>
        <w:numPr>
          <w:ilvl w:val="0"/>
          <w:numId w:val="1"/>
        </w:numPr>
      </w:pPr>
      <w:r w:rsidRPr="003205A4">
        <w:t xml:space="preserve">Participate in Risk Assessment (RA) review. Provide input, feedback and sign off on the RA documentation for further implementation. </w:t>
      </w:r>
    </w:p>
    <w:p w14:paraId="5761CA05" w14:textId="77777777" w:rsidR="003205A4" w:rsidRPr="003205A4" w:rsidRDefault="003205A4" w:rsidP="003205A4">
      <w:pPr>
        <w:numPr>
          <w:ilvl w:val="0"/>
          <w:numId w:val="1"/>
        </w:numPr>
      </w:pPr>
      <w:r w:rsidRPr="003205A4">
        <w:lastRenderedPageBreak/>
        <w:t xml:space="preserve">Supervise the Well Services Operation and provide technical plans and mitigation plans when problems occur during the Well Services Operation execution. Provide technical leadership &amp; guidance in both routine and innovative solutions to deliver improved services/ intervention costs and associated well productivity. </w:t>
      </w:r>
    </w:p>
    <w:p w14:paraId="5D8FF895" w14:textId="77777777" w:rsidR="003205A4" w:rsidRPr="003205A4" w:rsidRDefault="003205A4" w:rsidP="003205A4">
      <w:pPr>
        <w:numPr>
          <w:ilvl w:val="0"/>
          <w:numId w:val="1"/>
        </w:numPr>
      </w:pPr>
      <w:r w:rsidRPr="003205A4">
        <w:t xml:space="preserve">Conduct morning calls, review and approved daily operational reports from the Well Services Field Manager and the Completion Engineer. Ensure the operations are conducted in the best interest of the Company. Discusses future operations plans with the Well Services Field Manager and the Completion Engineer to optimize and eliminate problems. </w:t>
      </w:r>
    </w:p>
    <w:p w14:paraId="77405301" w14:textId="77777777" w:rsidR="003205A4" w:rsidRPr="003205A4" w:rsidRDefault="003205A4" w:rsidP="003205A4">
      <w:pPr>
        <w:numPr>
          <w:ilvl w:val="0"/>
          <w:numId w:val="1"/>
        </w:numPr>
      </w:pPr>
      <w:r w:rsidRPr="003205A4">
        <w:t xml:space="preserve">In the daily morning call, review the Safety Observation card and interpret the safety culture of the rig team, Discuss with HSE assigned safety personnel and Well Service Field Manager to identify the gap and safety improvement opportunities to achieve incident free operations (IFO). </w:t>
      </w:r>
    </w:p>
    <w:p w14:paraId="79BD3642" w14:textId="77777777" w:rsidR="003205A4" w:rsidRPr="003205A4" w:rsidRDefault="003205A4" w:rsidP="003205A4">
      <w:pPr>
        <w:numPr>
          <w:ilvl w:val="0"/>
          <w:numId w:val="1"/>
        </w:numPr>
      </w:pPr>
      <w:r w:rsidRPr="003205A4">
        <w:t xml:space="preserve">In the daily morning call, review equipment planning with Completion Engineer, Well Services Field Manager and the Shore Base Operation Supervisor to ensure timely equipment arrivals and to eliminate wait on equipment (WOE) downtime. </w:t>
      </w:r>
    </w:p>
    <w:p w14:paraId="6AD78D91" w14:textId="77777777" w:rsidR="003205A4" w:rsidRPr="003205A4" w:rsidRDefault="003205A4" w:rsidP="003205A4">
      <w:pPr>
        <w:numPr>
          <w:ilvl w:val="0"/>
          <w:numId w:val="1"/>
        </w:numPr>
      </w:pPr>
      <w:r w:rsidRPr="003205A4">
        <w:t xml:space="preserve">Conduct thorough reviews of operational procedures developed by the Completion Engineer and provide feedback to fulfill the procedures. </w:t>
      </w:r>
    </w:p>
    <w:p w14:paraId="6A5EDCCC" w14:textId="77777777" w:rsidR="003205A4" w:rsidRPr="003205A4" w:rsidRDefault="003205A4" w:rsidP="003205A4">
      <w:pPr>
        <w:numPr>
          <w:ilvl w:val="0"/>
          <w:numId w:val="1"/>
        </w:numPr>
      </w:pPr>
      <w:r w:rsidRPr="003205A4">
        <w:t xml:space="preserve">Supervise technical performance, ensuring the correct implementation of Safety well services Policies and Procedures, and to ensure that operations comply with Company policies. Provide feedback to improve future well services programs and WWO. </w:t>
      </w:r>
    </w:p>
    <w:p w14:paraId="54497851" w14:textId="77777777" w:rsidR="003205A4" w:rsidRPr="003205A4" w:rsidRDefault="003205A4" w:rsidP="003205A4">
      <w:pPr>
        <w:numPr>
          <w:ilvl w:val="0"/>
          <w:numId w:val="1"/>
        </w:numPr>
      </w:pPr>
      <w:r w:rsidRPr="003205A4">
        <w:t xml:space="preserve">Communicate effectively with the Well Services Field Manager / Well Services Supervisor and Completion Engineer to ensure that all technical specifications of the WWO and objectives of the work are met. Direct and monitor well intervention/services operations daily to ensure operations were complying with the agreed program. </w:t>
      </w:r>
    </w:p>
    <w:p w14:paraId="21999F15" w14:textId="77777777" w:rsidR="003205A4" w:rsidRPr="003205A4" w:rsidRDefault="003205A4" w:rsidP="003205A4">
      <w:pPr>
        <w:numPr>
          <w:ilvl w:val="0"/>
          <w:numId w:val="1"/>
        </w:numPr>
      </w:pPr>
      <w:r w:rsidRPr="003205A4">
        <w:t xml:space="preserve">Encourage an atmosphere of teamwork among the drilling and production staff, rig site personnel, service providers and other disciplines. </w:t>
      </w:r>
    </w:p>
    <w:p w14:paraId="1D78B270" w14:textId="77777777" w:rsidR="003205A4" w:rsidRPr="003205A4" w:rsidRDefault="003205A4" w:rsidP="003205A4">
      <w:pPr>
        <w:numPr>
          <w:ilvl w:val="0"/>
          <w:numId w:val="1"/>
        </w:numPr>
      </w:pPr>
      <w:r w:rsidRPr="003205A4">
        <w:t xml:space="preserve">Conduct and lead operational weekly meetings throughout the term of the contracts, with service providers, to increase the efficiency of the service and help reduce or eliminate any potential problems. </w:t>
      </w:r>
    </w:p>
    <w:p w14:paraId="3A6222F1" w14:textId="77777777" w:rsidR="003205A4" w:rsidRPr="003205A4" w:rsidRDefault="003205A4" w:rsidP="003205A4">
      <w:pPr>
        <w:numPr>
          <w:ilvl w:val="0"/>
          <w:numId w:val="1"/>
        </w:numPr>
      </w:pPr>
      <w:r w:rsidRPr="003205A4">
        <w:t xml:space="preserve">To be responsible for ensuring all lessons learned are captured at the end of each well-work job. </w:t>
      </w:r>
    </w:p>
    <w:p w14:paraId="61E3507D" w14:textId="77777777" w:rsidR="003205A4" w:rsidRPr="003205A4" w:rsidRDefault="003205A4" w:rsidP="003205A4">
      <w:pPr>
        <w:numPr>
          <w:ilvl w:val="0"/>
          <w:numId w:val="1"/>
        </w:numPr>
      </w:pPr>
      <w:r w:rsidRPr="003205A4">
        <w:lastRenderedPageBreak/>
        <w:t xml:space="preserve">Provide technical input to CLIENT's performance evaluation of well services personnel and contractors, as requested by CLIENT. </w:t>
      </w:r>
    </w:p>
    <w:p w14:paraId="6893BC8D" w14:textId="77777777" w:rsidR="003205A4" w:rsidRPr="003205A4" w:rsidRDefault="003205A4" w:rsidP="003205A4">
      <w:pPr>
        <w:numPr>
          <w:ilvl w:val="0"/>
          <w:numId w:val="1"/>
        </w:numPr>
      </w:pPr>
      <w:r w:rsidRPr="003205A4">
        <w:t xml:space="preserve">Encourage and support HSE training and implementation of new procedures and guidelines. </w:t>
      </w:r>
    </w:p>
    <w:p w14:paraId="06B551B5" w14:textId="77777777" w:rsidR="003205A4" w:rsidRPr="003205A4" w:rsidRDefault="003205A4" w:rsidP="003205A4">
      <w:pPr>
        <w:numPr>
          <w:ilvl w:val="0"/>
          <w:numId w:val="1"/>
        </w:numPr>
      </w:pPr>
      <w:r w:rsidRPr="003205A4">
        <w:t xml:space="preserve">Prepare monthly Completion operations reports. </w:t>
      </w:r>
    </w:p>
    <w:p w14:paraId="6CA28B88" w14:textId="6B793CB5" w:rsidR="003205A4" w:rsidRPr="003205A4" w:rsidRDefault="003205A4">
      <w:pPr>
        <w:rPr>
          <w:b/>
          <w:bCs/>
        </w:rPr>
      </w:pPr>
      <w:r w:rsidRPr="003205A4">
        <w:rPr>
          <w:b/>
          <w:bCs/>
        </w:rPr>
        <w:t>Required skills</w:t>
      </w:r>
    </w:p>
    <w:p w14:paraId="65B42466" w14:textId="22E34E9C" w:rsidR="003205A4" w:rsidRPr="003205A4" w:rsidRDefault="003205A4" w:rsidP="003205A4">
      <w:pPr>
        <w:numPr>
          <w:ilvl w:val="0"/>
          <w:numId w:val="1"/>
        </w:numPr>
      </w:pPr>
      <w:r w:rsidRPr="003205A4">
        <w:t xml:space="preserve">Bachelor's degree or College diploma in an Engineering discipline. </w:t>
      </w:r>
    </w:p>
    <w:p w14:paraId="4AE53DA3" w14:textId="418ADF75" w:rsidR="003205A4" w:rsidRPr="003205A4" w:rsidRDefault="003205A4" w:rsidP="003205A4">
      <w:pPr>
        <w:numPr>
          <w:ilvl w:val="0"/>
          <w:numId w:val="1"/>
        </w:numPr>
      </w:pPr>
      <w:r w:rsidRPr="003205A4">
        <w:t xml:space="preserve">Candidates must possess a minimum of eighteen (18) years’ experience for mono-bore well intervention, workover and well services. </w:t>
      </w:r>
    </w:p>
    <w:p w14:paraId="577A7539" w14:textId="62589F38" w:rsidR="003205A4" w:rsidRPr="003205A4" w:rsidRDefault="003205A4" w:rsidP="003205A4">
      <w:pPr>
        <w:numPr>
          <w:ilvl w:val="0"/>
          <w:numId w:val="1"/>
        </w:numPr>
      </w:pPr>
      <w:r w:rsidRPr="003205A4">
        <w:t xml:space="preserve">Strong experience and solid competencies with MOC and RA Process. </w:t>
      </w:r>
    </w:p>
    <w:p w14:paraId="0FEFF1D6" w14:textId="64DD7026" w:rsidR="003205A4" w:rsidRPr="003205A4" w:rsidRDefault="003205A4" w:rsidP="003205A4">
      <w:pPr>
        <w:numPr>
          <w:ilvl w:val="0"/>
          <w:numId w:val="1"/>
        </w:numPr>
      </w:pPr>
      <w:r w:rsidRPr="003205A4">
        <w:t xml:space="preserve">Deep knowledge and experiences with operations such as slickline, E-line, coil tubing, hydraulic workover and well abandonment. </w:t>
      </w:r>
    </w:p>
    <w:p w14:paraId="031D6853" w14:textId="3984D8B6" w:rsidR="003205A4" w:rsidRPr="003205A4" w:rsidRDefault="003205A4" w:rsidP="003205A4">
      <w:pPr>
        <w:numPr>
          <w:ilvl w:val="0"/>
          <w:numId w:val="1"/>
        </w:numPr>
      </w:pPr>
      <w:r w:rsidRPr="003205A4">
        <w:t xml:space="preserve">Demonstrated leadership and communication skills, technical maturity and flexibility to adjust to change. </w:t>
      </w:r>
    </w:p>
    <w:p w14:paraId="1A37F9DE" w14:textId="7158CB49" w:rsidR="003205A4" w:rsidRPr="003205A4" w:rsidRDefault="003205A4" w:rsidP="003205A4">
      <w:pPr>
        <w:numPr>
          <w:ilvl w:val="0"/>
          <w:numId w:val="1"/>
        </w:numPr>
      </w:pPr>
      <w:r w:rsidRPr="003205A4">
        <w:t xml:space="preserve">Experience in dealing with several different functional disciplines in a leadership role to achieve Well Services execution program and objectives. </w:t>
      </w:r>
    </w:p>
    <w:p w14:paraId="70797897" w14:textId="40F59B74" w:rsidR="003205A4" w:rsidRPr="003205A4" w:rsidRDefault="003205A4" w:rsidP="003205A4">
      <w:pPr>
        <w:numPr>
          <w:ilvl w:val="0"/>
          <w:numId w:val="1"/>
        </w:numPr>
      </w:pPr>
      <w:r w:rsidRPr="003205A4">
        <w:t xml:space="preserve">Independent contributor and highly motivated. </w:t>
      </w:r>
    </w:p>
    <w:p w14:paraId="7F141982" w14:textId="5308AD69" w:rsidR="003205A4" w:rsidRPr="003205A4" w:rsidRDefault="003205A4" w:rsidP="003205A4">
      <w:pPr>
        <w:numPr>
          <w:ilvl w:val="0"/>
          <w:numId w:val="1"/>
        </w:numPr>
      </w:pPr>
      <w:r w:rsidRPr="003205A4">
        <w:t xml:space="preserve">Strong engineering knowledge, high competencies on Completion and Well Services processes &amp; procedures. </w:t>
      </w:r>
    </w:p>
    <w:p w14:paraId="41239CB8" w14:textId="53E48B4D" w:rsidR="003205A4" w:rsidRPr="003205A4" w:rsidRDefault="003205A4" w:rsidP="003205A4">
      <w:pPr>
        <w:numPr>
          <w:ilvl w:val="0"/>
          <w:numId w:val="1"/>
        </w:numPr>
      </w:pPr>
      <w:r w:rsidRPr="003205A4">
        <w:t xml:space="preserve">Must be conversant with API standards and other recognized industry practices that are applicable to offshore Completion and Well Intervention operation. </w:t>
      </w:r>
    </w:p>
    <w:p w14:paraId="0E400880" w14:textId="40F4905F" w:rsidR="003205A4" w:rsidRPr="003205A4" w:rsidRDefault="003205A4" w:rsidP="003205A4">
      <w:pPr>
        <w:numPr>
          <w:ilvl w:val="0"/>
          <w:numId w:val="1"/>
        </w:numPr>
      </w:pPr>
      <w:r w:rsidRPr="003205A4">
        <w:t xml:space="preserve">Proven ability to quickly adapt to new environments. </w:t>
      </w:r>
    </w:p>
    <w:p w14:paraId="4992DF2E" w14:textId="278DB9C7" w:rsidR="003205A4" w:rsidRPr="003205A4" w:rsidRDefault="003205A4" w:rsidP="003205A4">
      <w:pPr>
        <w:numPr>
          <w:ilvl w:val="0"/>
          <w:numId w:val="1"/>
        </w:numPr>
      </w:pPr>
      <w:r w:rsidRPr="003205A4">
        <w:t xml:space="preserve">Preparedness to take decisions and accept responsibility. </w:t>
      </w:r>
    </w:p>
    <w:p w14:paraId="2288C8E5" w14:textId="2CA00FD9" w:rsidR="003205A4" w:rsidRPr="003205A4" w:rsidRDefault="003205A4" w:rsidP="003205A4">
      <w:pPr>
        <w:numPr>
          <w:ilvl w:val="0"/>
          <w:numId w:val="1"/>
        </w:numPr>
      </w:pPr>
      <w:r w:rsidRPr="003205A4">
        <w:t xml:space="preserve">Experience in guidance and supervision of personnel. </w:t>
      </w:r>
    </w:p>
    <w:p w14:paraId="748FC338" w14:textId="1D149972" w:rsidR="003205A4" w:rsidRPr="003205A4" w:rsidRDefault="003205A4" w:rsidP="003205A4">
      <w:pPr>
        <w:numPr>
          <w:ilvl w:val="0"/>
          <w:numId w:val="1"/>
        </w:numPr>
      </w:pPr>
      <w:r w:rsidRPr="003205A4">
        <w:t xml:space="preserve">Fluency in the English. </w:t>
      </w:r>
    </w:p>
    <w:p w14:paraId="4A4126DE" w14:textId="250EC58D" w:rsidR="003205A4" w:rsidRPr="003205A4" w:rsidRDefault="003205A4" w:rsidP="003205A4">
      <w:pPr>
        <w:numPr>
          <w:ilvl w:val="0"/>
          <w:numId w:val="1"/>
        </w:numPr>
      </w:pPr>
      <w:r w:rsidRPr="003205A4">
        <w:t xml:space="preserve">Good communications skills, team-oriented working style. </w:t>
      </w:r>
    </w:p>
    <w:p w14:paraId="407CDF4D" w14:textId="5A46D7DC" w:rsidR="003205A4" w:rsidRPr="003205A4" w:rsidRDefault="003205A4" w:rsidP="003205A4">
      <w:pPr>
        <w:numPr>
          <w:ilvl w:val="0"/>
          <w:numId w:val="1"/>
        </w:numPr>
      </w:pPr>
      <w:r w:rsidRPr="003205A4">
        <w:t xml:space="preserve">Safety and environment focus. </w:t>
      </w:r>
    </w:p>
    <w:p w14:paraId="118F5FD9" w14:textId="4FDB6202" w:rsidR="003205A4" w:rsidRPr="003205A4" w:rsidRDefault="003205A4" w:rsidP="003205A4">
      <w:pPr>
        <w:numPr>
          <w:ilvl w:val="0"/>
          <w:numId w:val="1"/>
        </w:numPr>
      </w:pPr>
      <w:r w:rsidRPr="003205A4">
        <w:t xml:space="preserve">H2S Certification </w:t>
      </w:r>
    </w:p>
    <w:p w14:paraId="445CB743" w14:textId="529753D6" w:rsidR="003205A4" w:rsidRPr="003205A4" w:rsidRDefault="003205A4" w:rsidP="003205A4">
      <w:pPr>
        <w:numPr>
          <w:ilvl w:val="0"/>
          <w:numId w:val="1"/>
        </w:numPr>
      </w:pPr>
      <w:r w:rsidRPr="003205A4">
        <w:lastRenderedPageBreak/>
        <w:t xml:space="preserve">PTW / Confined Space / Working at Height (as applicable) to be obtained prior to mobilization at CONTRACTOR's cost </w:t>
      </w:r>
    </w:p>
    <w:p w14:paraId="33EF5E5B" w14:textId="7930E85C" w:rsidR="003205A4" w:rsidRPr="003205A4" w:rsidRDefault="003205A4" w:rsidP="003205A4">
      <w:pPr>
        <w:numPr>
          <w:ilvl w:val="0"/>
          <w:numId w:val="1"/>
        </w:numPr>
      </w:pPr>
      <w:r w:rsidRPr="003205A4">
        <w:t xml:space="preserve">Offshore survival (valid T-BOSIET, BOSIET, FOET or HUET) </w:t>
      </w:r>
    </w:p>
    <w:p w14:paraId="6E155672" w14:textId="0D5956C9" w:rsidR="003205A4" w:rsidRDefault="003205A4" w:rsidP="003205A4">
      <w:pPr>
        <w:numPr>
          <w:ilvl w:val="0"/>
          <w:numId w:val="1"/>
        </w:numPr>
      </w:pPr>
      <w:r w:rsidRPr="003205A4">
        <w:t xml:space="preserve">IWCF level 4 Well Intervention or IADC supervisor level: Well Control Certification. </w:t>
      </w:r>
    </w:p>
    <w:p w14:paraId="7096319F" w14:textId="77777777" w:rsidR="003205A4" w:rsidRDefault="003205A4" w:rsidP="003205A4"/>
    <w:p w14:paraId="456B5BFF" w14:textId="77777777" w:rsidR="003205A4" w:rsidRDefault="003205A4" w:rsidP="003205A4"/>
    <w:p w14:paraId="3C345E15" w14:textId="77777777" w:rsidR="003205A4" w:rsidRDefault="003205A4" w:rsidP="003205A4"/>
    <w:p w14:paraId="621B0971" w14:textId="77777777" w:rsidR="003205A4" w:rsidRDefault="003205A4" w:rsidP="003205A4"/>
    <w:p w14:paraId="188C2798" w14:textId="77777777" w:rsidR="003205A4" w:rsidRDefault="003205A4" w:rsidP="003205A4"/>
    <w:p w14:paraId="1224D90A" w14:textId="77777777" w:rsidR="003205A4" w:rsidRDefault="003205A4" w:rsidP="003205A4"/>
    <w:p w14:paraId="653108DE" w14:textId="77777777" w:rsidR="003205A4" w:rsidRDefault="003205A4" w:rsidP="003205A4"/>
    <w:p w14:paraId="74B578CF" w14:textId="77777777" w:rsidR="003205A4" w:rsidRDefault="003205A4" w:rsidP="003205A4"/>
    <w:p w14:paraId="242B09ED" w14:textId="77777777" w:rsidR="003205A4" w:rsidRDefault="003205A4" w:rsidP="003205A4"/>
    <w:p w14:paraId="0A1CB897" w14:textId="77777777" w:rsidR="003205A4" w:rsidRDefault="003205A4" w:rsidP="003205A4"/>
    <w:p w14:paraId="21FF483A" w14:textId="77777777" w:rsidR="003205A4" w:rsidRDefault="003205A4" w:rsidP="003205A4"/>
    <w:p w14:paraId="00A724EA" w14:textId="77777777" w:rsidR="003205A4" w:rsidRDefault="003205A4" w:rsidP="003205A4"/>
    <w:p w14:paraId="57442003" w14:textId="77777777" w:rsidR="003205A4" w:rsidRDefault="003205A4" w:rsidP="003205A4"/>
    <w:p w14:paraId="1A7F702F" w14:textId="77777777" w:rsidR="003205A4" w:rsidRDefault="003205A4" w:rsidP="003205A4"/>
    <w:p w14:paraId="5426DE8C" w14:textId="77777777" w:rsidR="003205A4" w:rsidRDefault="003205A4" w:rsidP="003205A4"/>
    <w:p w14:paraId="64989C93" w14:textId="77777777" w:rsidR="003205A4" w:rsidRDefault="003205A4" w:rsidP="003205A4"/>
    <w:p w14:paraId="30CFC20E" w14:textId="77777777" w:rsidR="003205A4" w:rsidRDefault="003205A4" w:rsidP="003205A4"/>
    <w:p w14:paraId="1B67CBD3" w14:textId="77777777" w:rsidR="003205A4" w:rsidRDefault="003205A4" w:rsidP="003205A4"/>
    <w:p w14:paraId="28F9ED8F" w14:textId="77777777" w:rsidR="003205A4" w:rsidRDefault="003205A4" w:rsidP="003205A4"/>
    <w:p w14:paraId="0CFE9DDB" w14:textId="77777777" w:rsidR="003205A4" w:rsidRDefault="003205A4" w:rsidP="003205A4"/>
    <w:p w14:paraId="0E63F2B8" w14:textId="77777777" w:rsidR="003205A4" w:rsidRDefault="003205A4" w:rsidP="003205A4"/>
    <w:p w14:paraId="6C8EE8C2" w14:textId="77777777" w:rsidR="003205A4" w:rsidRDefault="003205A4" w:rsidP="003205A4"/>
    <w:p w14:paraId="58D83136" w14:textId="77777777" w:rsidR="003205A4" w:rsidRPr="003205A4" w:rsidRDefault="003205A4" w:rsidP="003205A4"/>
    <w:sectPr w:rsidR="003205A4" w:rsidRPr="00320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A1A"/>
    <w:multiLevelType w:val="multilevel"/>
    <w:tmpl w:val="7B30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224FC2"/>
    <w:multiLevelType w:val="multilevel"/>
    <w:tmpl w:val="30F4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6172921">
    <w:abstractNumId w:val="1"/>
  </w:num>
  <w:num w:numId="2" w16cid:durableId="63710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5A4"/>
    <w:rsid w:val="00084BDB"/>
    <w:rsid w:val="003205A4"/>
    <w:rsid w:val="0087332E"/>
    <w:rsid w:val="00891756"/>
    <w:rsid w:val="00B30314"/>
    <w:rsid w:val="00CE0E37"/>
    <w:rsid w:val="00D36ECB"/>
    <w:rsid w:val="00E555AA"/>
    <w:rsid w:val="00F9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BB2E5"/>
  <w15:chartTrackingRefBased/>
  <w15:docId w15:val="{FF84A530-672F-4D94-86B9-DB84A107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05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05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05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05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05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05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5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5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5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5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05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05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05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05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0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5A4"/>
    <w:rPr>
      <w:rFonts w:eastAsiaTheme="majorEastAsia" w:cstheme="majorBidi"/>
      <w:color w:val="272727" w:themeColor="text1" w:themeTint="D8"/>
    </w:rPr>
  </w:style>
  <w:style w:type="paragraph" w:styleId="Title">
    <w:name w:val="Title"/>
    <w:basedOn w:val="Normal"/>
    <w:next w:val="Normal"/>
    <w:link w:val="TitleChar"/>
    <w:uiPriority w:val="10"/>
    <w:qFormat/>
    <w:rsid w:val="003205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5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5A4"/>
    <w:pPr>
      <w:spacing w:before="160"/>
      <w:jc w:val="center"/>
    </w:pPr>
    <w:rPr>
      <w:i/>
      <w:iCs/>
      <w:color w:val="404040" w:themeColor="text1" w:themeTint="BF"/>
    </w:rPr>
  </w:style>
  <w:style w:type="character" w:customStyle="1" w:styleId="QuoteChar">
    <w:name w:val="Quote Char"/>
    <w:basedOn w:val="DefaultParagraphFont"/>
    <w:link w:val="Quote"/>
    <w:uiPriority w:val="29"/>
    <w:rsid w:val="003205A4"/>
    <w:rPr>
      <w:i/>
      <w:iCs/>
      <w:color w:val="404040" w:themeColor="text1" w:themeTint="BF"/>
    </w:rPr>
  </w:style>
  <w:style w:type="paragraph" w:styleId="ListParagraph">
    <w:name w:val="List Paragraph"/>
    <w:basedOn w:val="Normal"/>
    <w:uiPriority w:val="34"/>
    <w:qFormat/>
    <w:rsid w:val="003205A4"/>
    <w:pPr>
      <w:ind w:left="720"/>
      <w:contextualSpacing/>
    </w:pPr>
  </w:style>
  <w:style w:type="character" w:styleId="IntenseEmphasis">
    <w:name w:val="Intense Emphasis"/>
    <w:basedOn w:val="DefaultParagraphFont"/>
    <w:uiPriority w:val="21"/>
    <w:qFormat/>
    <w:rsid w:val="003205A4"/>
    <w:rPr>
      <w:i/>
      <w:iCs/>
      <w:color w:val="2F5496" w:themeColor="accent1" w:themeShade="BF"/>
    </w:rPr>
  </w:style>
  <w:style w:type="paragraph" w:styleId="IntenseQuote">
    <w:name w:val="Intense Quote"/>
    <w:basedOn w:val="Normal"/>
    <w:next w:val="Normal"/>
    <w:link w:val="IntenseQuoteChar"/>
    <w:uiPriority w:val="30"/>
    <w:qFormat/>
    <w:rsid w:val="003205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05A4"/>
    <w:rPr>
      <w:i/>
      <w:iCs/>
      <w:color w:val="2F5496" w:themeColor="accent1" w:themeShade="BF"/>
    </w:rPr>
  </w:style>
  <w:style w:type="character" w:styleId="IntenseReference">
    <w:name w:val="Intense Reference"/>
    <w:basedOn w:val="DefaultParagraphFont"/>
    <w:uiPriority w:val="32"/>
    <w:qFormat/>
    <w:rsid w:val="003205A4"/>
    <w:rPr>
      <w:b/>
      <w:bCs/>
      <w:smallCaps/>
      <w:color w:val="2F5496" w:themeColor="accent1" w:themeShade="BF"/>
      <w:spacing w:val="5"/>
    </w:rPr>
  </w:style>
  <w:style w:type="paragraph" w:styleId="NormalWeb">
    <w:name w:val="Normal (Web)"/>
    <w:basedOn w:val="Normal"/>
    <w:uiPriority w:val="99"/>
    <w:semiHidden/>
    <w:unhideWhenUsed/>
    <w:rsid w:val="003205A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672">
    <w:name w:val="citation-672"/>
    <w:basedOn w:val="DefaultParagraphFont"/>
    <w:rsid w:val="00320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941</Words>
  <Characters>5367</Characters>
  <Application>Microsoft Office Word</Application>
  <DocSecurity>0</DocSecurity>
  <Lines>44</Lines>
  <Paragraphs>12</Paragraphs>
  <ScaleCrop>false</ScaleCrop>
  <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Duyen, Nguyen Thi Ngoc (PVDT\MPS)</dc:creator>
  <cp:keywords/>
  <dc:description/>
  <cp:lastModifiedBy>Vi, Nguy Thi Cam (PVDT\MPS)</cp:lastModifiedBy>
  <cp:revision>2</cp:revision>
  <dcterms:created xsi:type="dcterms:W3CDTF">2026-10-14T07:30:00Z</dcterms:created>
  <dcterms:modified xsi:type="dcterms:W3CDTF">2026-10-14T07:30:00Z</dcterms:modified>
</cp:coreProperties>
</file>